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Všeobecné obchodní podmínky pro maloobchod</w: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Tyto všeobecné obchodní podmínky (dále jen „</w:t>
      </w:r>
      <w:r>
        <w:rPr>
          <w:rFonts w:ascii="Calibri" w:hAnsi="Calibri" w:cs="Calibri" w:eastAsia="Calibri"/>
          <w:b/>
          <w:color w:val="auto"/>
          <w:spacing w:val="0"/>
          <w:position w:val="0"/>
          <w:sz w:val="22"/>
          <w:shd w:fill="auto" w:val="clear"/>
        </w:rPr>
        <w:t xml:space="preserve">obchodní podmínky</w:t>
      </w:r>
      <w:r>
        <w:rPr>
          <w:rFonts w:ascii="Calibri" w:hAnsi="Calibri" w:cs="Calibri" w:eastAsia="Calibri"/>
          <w:color w:val="auto"/>
          <w:spacing w:val="0"/>
          <w:position w:val="0"/>
          <w:sz w:val="22"/>
          <w:shd w:fill="auto" w:val="clear"/>
        </w:rPr>
        <w:t xml:space="preserve">“) se vztahují na smlouvy uzav</w:t>
      </w:r>
      <w:r>
        <w:rPr>
          <w:rFonts w:ascii="Calibri" w:hAnsi="Calibri" w:cs="Calibri" w:eastAsia="Calibri"/>
          <w:color w:val="auto"/>
          <w:spacing w:val="0"/>
          <w:position w:val="0"/>
          <w:sz w:val="22"/>
          <w:shd w:fill="auto" w:val="clear"/>
        </w:rPr>
        <w:t xml:space="preserve">řené prostřednictvím on-line obchodu </w:t>
      </w:r>
      <w:r>
        <w:rPr>
          <w:rFonts w:ascii="Calibri" w:hAnsi="Calibri" w:cs="Calibri" w:eastAsia="Calibri"/>
          <w:b/>
          <w:color w:val="auto"/>
          <w:spacing w:val="0"/>
          <w:position w:val="0"/>
          <w:sz w:val="22"/>
          <w:shd w:fill="auto" w:val="clear"/>
        </w:rPr>
        <w:t xml:space="preserve">e-ARMY</w:t>
      </w:r>
      <w:r>
        <w:rPr>
          <w:rFonts w:ascii="Calibri" w:hAnsi="Calibri" w:cs="Calibri" w:eastAsia="Calibri"/>
          <w:color w:val="auto"/>
          <w:spacing w:val="0"/>
          <w:position w:val="0"/>
          <w:sz w:val="22"/>
          <w:shd w:fill="auto" w:val="clear"/>
        </w:rPr>
        <w:t xml:space="preserve"> umístěného na webovém rozhraní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www.e-army.cz</w:t>
        </w:r>
      </w:hyperlink>
      <w:r>
        <w:rPr>
          <w:rFonts w:ascii="Calibri" w:hAnsi="Calibri" w:cs="Calibri" w:eastAsia="Calibri"/>
          <w:color w:val="auto"/>
          <w:spacing w:val="0"/>
          <w:position w:val="0"/>
          <w:sz w:val="22"/>
          <w:shd w:fill="auto" w:val="clear"/>
        </w:rPr>
        <w:t xml:space="preserve"> (dále jen „</w:t>
      </w:r>
      <w:r>
        <w:rPr>
          <w:rFonts w:ascii="Calibri" w:hAnsi="Calibri" w:cs="Calibri" w:eastAsia="Calibri"/>
          <w:b/>
          <w:color w:val="auto"/>
          <w:spacing w:val="0"/>
          <w:position w:val="0"/>
          <w:sz w:val="22"/>
          <w:shd w:fill="auto" w:val="clear"/>
        </w:rPr>
        <w:t xml:space="preserve">webové rozhraní</w:t>
      </w:r>
      <w:r>
        <w:rPr>
          <w:rFonts w:ascii="Calibri" w:hAnsi="Calibri" w:cs="Calibri" w:eastAsia="Calibri"/>
          <w:color w:val="auto"/>
          <w:spacing w:val="0"/>
          <w:position w:val="0"/>
          <w:sz w:val="22"/>
          <w:shd w:fill="auto" w:val="clear"/>
        </w:rPr>
        <w:t xml:space="preserve">“) mezi podnikatelem</w:t>
      </w:r>
    </w:p>
    <w:p>
      <w:pPr>
        <w:tabs>
          <w:tab w:val="left" w:pos="3240" w:leader="none"/>
          <w:tab w:val="left" w:pos="5985" w:leader="none"/>
        </w:tabs>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Radkem Kyselou</w:t>
      </w:r>
      <w:r>
        <w:rPr>
          <w:rFonts w:ascii="Calibri" w:hAnsi="Calibri" w:cs="Calibri" w:eastAsia="Calibri"/>
          <w:color w:val="auto"/>
          <w:spacing w:val="0"/>
          <w:position w:val="0"/>
          <w:sz w:val="22"/>
          <w:shd w:fill="auto" w:val="clear"/>
        </w:rPr>
        <w:t xml:space="preserve">, se sídlem Za Mlýnem 146, 463 11, Liberec - Liberec XXX - Vratislavice nad Nisou</w:t>
      </w:r>
    </w:p>
    <w:p>
      <w:pPr>
        <w:tabs>
          <w:tab w:val="left" w:pos="3240" w:leader="none"/>
          <w:tab w:val="left" w:pos="5985" w:leader="none"/>
        </w:tabs>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Č: 76170268</w:t>
      </w:r>
    </w:p>
    <w:p>
      <w:pPr>
        <w:tabs>
          <w:tab w:val="left" w:pos="3240" w:leader="none"/>
          <w:tab w:val="left" w:pos="5985" w:leader="none"/>
        </w:tabs>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w:t>
      </w:r>
      <w:r>
        <w:rPr>
          <w:rFonts w:ascii="Calibri" w:hAnsi="Calibri" w:cs="Calibri" w:eastAsia="Calibri"/>
          <w:color w:val="auto"/>
          <w:spacing w:val="0"/>
          <w:position w:val="0"/>
          <w:sz w:val="22"/>
          <w:shd w:fill="auto" w:val="clear"/>
        </w:rPr>
        <w:t xml:space="preserve">Č: CZ7106132594</w:t>
        <w:tab/>
      </w:r>
    </w:p>
    <w:p>
      <w:pPr>
        <w:spacing w:before="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zapsaným v živnostenském rejst</w:t>
      </w:r>
      <w:r>
        <w:rPr>
          <w:rFonts w:ascii="Calibri" w:hAnsi="Calibri" w:cs="Calibri" w:eastAsia="Calibri"/>
          <w:color w:val="auto"/>
          <w:spacing w:val="0"/>
          <w:position w:val="0"/>
          <w:sz w:val="22"/>
          <w:shd w:fill="auto" w:val="clear"/>
        </w:rPr>
        <w:t xml:space="preserve">říku vedeném Magistrátem města Liberec, č. j. </w:t>
        <w:br/>
      </w:r>
      <w:r>
        <w:rPr>
          <w:rFonts w:ascii="Calibri" w:hAnsi="Calibri" w:cs="Calibri" w:eastAsia="Calibri"/>
          <w:color w:val="auto"/>
          <w:spacing w:val="0"/>
          <w:position w:val="0"/>
          <w:sz w:val="22"/>
          <w:shd w:fill="auto" w:val="clear"/>
        </w:rPr>
        <w:t xml:space="preserve">ZU MML/10731/09/Sko/4.</w:t>
      </w:r>
    </w:p>
    <w:p>
      <w:pPr>
        <w:tabs>
          <w:tab w:val="left" w:pos="3240" w:leader="none"/>
          <w:tab w:val="left" w:pos="5985" w:leader="none"/>
        </w:tabs>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Adresa pro doru</w:t>
      </w:r>
      <w:r>
        <w:rPr>
          <w:rFonts w:ascii="Calibri" w:hAnsi="Calibri" w:cs="Calibri" w:eastAsia="Calibri"/>
          <w:color w:val="auto"/>
          <w:spacing w:val="0"/>
          <w:position w:val="0"/>
          <w:sz w:val="22"/>
          <w:shd w:fill="auto" w:val="clear"/>
        </w:rPr>
        <w:t xml:space="preserve">čování: Radek Kysela, E-ARMY, Za Mlýnem 146, 463 11, Liberec - Vratislavice nad Nisou</w: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Telefonní </w:t>
      </w:r>
      <w:r>
        <w:rPr>
          <w:rFonts w:ascii="Calibri" w:hAnsi="Calibri" w:cs="Calibri" w:eastAsia="Calibri"/>
          <w:color w:val="auto"/>
          <w:spacing w:val="0"/>
          <w:position w:val="0"/>
          <w:sz w:val="22"/>
          <w:shd w:fill="auto" w:val="clear"/>
        </w:rPr>
        <w:t xml:space="preserve">číslo: </w:t>
        <w:tab/>
        <w:t xml:space="preserve">+420 603 465 645</w: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Kontaktní e-mail: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info@e-army.cz</w:t>
        </w:r>
      </w:hyperlink>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 </w:t>
      </w:r>
      <w:r>
        <w:rPr>
          <w:rFonts w:ascii="Calibri" w:hAnsi="Calibri" w:cs="Calibri" w:eastAsia="Calibri"/>
          <w:b/>
          <w:color w:val="auto"/>
          <w:spacing w:val="0"/>
          <w:position w:val="0"/>
          <w:sz w:val="22"/>
          <w:shd w:fill="auto" w:val="clear"/>
        </w:rPr>
        <w:t xml:space="preserve">prodávajícím</w:t>
      </w:r>
    </w:p>
    <w:p>
      <w:pPr>
        <w:spacing w:before="0" w:after="12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 Vámi jako </w:t>
      </w:r>
      <w:r>
        <w:rPr>
          <w:rFonts w:ascii="Calibri" w:hAnsi="Calibri" w:cs="Calibri" w:eastAsia="Calibri"/>
          <w:b/>
          <w:color w:val="auto"/>
          <w:spacing w:val="0"/>
          <w:position w:val="0"/>
          <w:sz w:val="22"/>
          <w:shd w:fill="auto" w:val="clear"/>
        </w:rPr>
        <w:t xml:space="preserve">kupujícím</w:t>
      </w:r>
    </w:p>
    <w:p>
      <w:pPr>
        <w:spacing w:before="0" w:after="120" w:line="276"/>
        <w:ind w:right="0" w:left="0" w:firstLine="0"/>
        <w:jc w:val="both"/>
        <w:rPr>
          <w:rFonts w:ascii="Calibri" w:hAnsi="Calibri" w:cs="Calibri" w:eastAsia="Calibri"/>
          <w:color w:val="auto"/>
          <w:spacing w:val="0"/>
          <w:position w:val="0"/>
          <w:sz w:val="22"/>
          <w:shd w:fill="auto" w:val="clear"/>
        </w:rPr>
      </w:pPr>
    </w:p>
    <w:p>
      <w:pPr>
        <w:numPr>
          <w:ilvl w:val="0"/>
          <w:numId w:val="6"/>
        </w:numPr>
        <w:spacing w:before="0" w:after="12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ÚVODNÍ USTANOVENÍ</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Kupní smlouvou se zavazujeme dodat vám zboží uvedené v objednávce a vy se zavazujete toto zboží p</w:t>
      </w:r>
      <w:r>
        <w:rPr>
          <w:rFonts w:ascii="Calibri" w:hAnsi="Calibri" w:cs="Calibri" w:eastAsia="Calibri"/>
          <w:color w:val="auto"/>
          <w:spacing w:val="0"/>
          <w:position w:val="0"/>
          <w:sz w:val="22"/>
          <w:shd w:fill="auto" w:val="clear"/>
        </w:rPr>
        <w:t xml:space="preserve">řevzít a zaplatit nám kupní cenu (dále také jenom „</w:t>
      </w:r>
      <w:r>
        <w:rPr>
          <w:rFonts w:ascii="Calibri" w:hAnsi="Calibri" w:cs="Calibri" w:eastAsia="Calibri"/>
          <w:b/>
          <w:color w:val="auto"/>
          <w:spacing w:val="0"/>
          <w:position w:val="0"/>
          <w:sz w:val="22"/>
          <w:shd w:fill="auto" w:val="clear"/>
        </w:rPr>
        <w:t xml:space="preserve">cenu</w:t>
      </w:r>
      <w:r>
        <w:rPr>
          <w:rFonts w:ascii="Calibri" w:hAnsi="Calibri" w:cs="Calibri" w:eastAsia="Calibri"/>
          <w:color w:val="auto"/>
          <w:spacing w:val="0"/>
          <w:position w:val="0"/>
          <w:sz w:val="22"/>
          <w:shd w:fill="auto" w:val="clear"/>
        </w:rPr>
        <w:t xml:space="preserve">“), včetně nákladů spojených s dodáním zboží a případných poplatků souvisejících se zvoleným způsobem platby, uvedenou v objednávce. </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Vlastnické právo ke zboží nabýváte zaplacením celé kupní ceny, ne však d</w:t>
      </w:r>
      <w:r>
        <w:rPr>
          <w:rFonts w:ascii="Calibri" w:hAnsi="Calibri" w:cs="Calibri" w:eastAsia="Calibri"/>
          <w:color w:val="auto"/>
          <w:spacing w:val="0"/>
          <w:position w:val="0"/>
          <w:sz w:val="22"/>
          <w:shd w:fill="auto" w:val="clear"/>
        </w:rPr>
        <w:t xml:space="preserve">říve, než zboží převezmete. </w:t>
      </w:r>
    </w:p>
    <w:p>
      <w:pPr>
        <w:numPr>
          <w:ilvl w:val="0"/>
          <w:numId w:val="8"/>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Vztahuje se kupní smlouva pouze na zboží?</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 </w:t>
      </w:r>
      <w:r>
        <w:rPr>
          <w:rFonts w:ascii="Calibri" w:hAnsi="Calibri" w:cs="Calibri" w:eastAsia="Calibri"/>
          <w:b/>
          <w:color w:val="auto"/>
          <w:spacing w:val="0"/>
          <w:position w:val="0"/>
          <w:sz w:val="22"/>
          <w:shd w:fill="auto" w:val="clear"/>
        </w:rPr>
        <w:t xml:space="preserve">kupní smlouva </w:t>
      </w:r>
      <w:r>
        <w:rPr>
          <w:rFonts w:ascii="Calibri" w:hAnsi="Calibri" w:cs="Calibri" w:eastAsia="Calibri"/>
          <w:color w:val="auto"/>
          <w:spacing w:val="0"/>
          <w:position w:val="0"/>
          <w:sz w:val="22"/>
          <w:shd w:fill="auto" w:val="clear"/>
        </w:rPr>
        <w:t xml:space="preserve">(nebo jenom „</w:t>
      </w:r>
      <w:r>
        <w:rPr>
          <w:rFonts w:ascii="Calibri" w:hAnsi="Calibri" w:cs="Calibri" w:eastAsia="Calibri"/>
          <w:b/>
          <w:color w:val="auto"/>
          <w:spacing w:val="0"/>
          <w:position w:val="0"/>
          <w:sz w:val="22"/>
          <w:shd w:fill="auto" w:val="clear"/>
        </w:rPr>
        <w:t xml:space="preserve">smlouva</w:t>
      </w:r>
      <w:r>
        <w:rPr>
          <w:rFonts w:ascii="Calibri" w:hAnsi="Calibri" w:cs="Calibri" w:eastAsia="Calibri"/>
          <w:color w:val="auto"/>
          <w:spacing w:val="0"/>
          <w:position w:val="0"/>
          <w:sz w:val="22"/>
          <w:shd w:fill="auto" w:val="clear"/>
        </w:rPr>
        <w:t xml:space="preserve">“) se zde ozna</w:t>
      </w:r>
      <w:r>
        <w:rPr>
          <w:rFonts w:ascii="Calibri" w:hAnsi="Calibri" w:cs="Calibri" w:eastAsia="Calibri"/>
          <w:color w:val="auto"/>
          <w:spacing w:val="0"/>
          <w:position w:val="0"/>
          <w:sz w:val="22"/>
          <w:shd w:fill="auto" w:val="clear"/>
        </w:rPr>
        <w:t xml:space="preserve">čuje jakákoliv smlouva, uzavřená dle těchto obchodních podmínek. Může tedy jít například i o smlouvu o poskytování služeb. </w:t>
      </w:r>
    </w:p>
    <w:p>
      <w:pPr>
        <w:numPr>
          <w:ilvl w:val="0"/>
          <w:numId w:val="10"/>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Je kupní smlouva spot</w:t>
      </w:r>
      <w:r>
        <w:rPr>
          <w:rFonts w:ascii="Calibri" w:hAnsi="Calibri" w:cs="Calibri" w:eastAsia="Calibri"/>
          <w:b/>
          <w:color w:val="auto"/>
          <w:spacing w:val="0"/>
          <w:position w:val="0"/>
          <w:sz w:val="22"/>
          <w:shd w:fill="auto" w:val="clear"/>
        </w:rPr>
        <w:t xml:space="preserve">řebitelskou smlouvou?</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spot</w:t>
      </w:r>
      <w:r>
        <w:rPr>
          <w:rFonts w:ascii="Calibri" w:hAnsi="Calibri" w:cs="Calibri" w:eastAsia="Calibri"/>
          <w:color w:val="auto"/>
          <w:spacing w:val="0"/>
          <w:position w:val="0"/>
          <w:sz w:val="22"/>
          <w:shd w:fill="auto" w:val="clear"/>
        </w:rPr>
        <w:t xml:space="preserve">řebitelskou smlouvu se jedná v případě, že jste spotřebitelem, tj. pokud jste fyzickou osobou a zboží kupujete mimo rámec své podnikatelské činnosti nebo mimo rámec samostatného výkonu svého povolání. V opačném případě se o spotřebitelskou smlouvu nejedná a nevztahuje se na vás ochrana spotřebitele dle právních předpisů a těchto obchodních podmínek. Zejména jako nespotřebitel nemáte právo na odstoupení od smlouvy bez udání důvodu.</w:t>
      </w:r>
    </w:p>
    <w:p>
      <w:pPr>
        <w:numPr>
          <w:ilvl w:val="0"/>
          <w:numId w:val="12"/>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Jaká máte jako spot</w:t>
      </w:r>
      <w:r>
        <w:rPr>
          <w:rFonts w:ascii="Calibri" w:hAnsi="Calibri" w:cs="Calibri" w:eastAsia="Calibri"/>
          <w:b/>
          <w:color w:val="auto"/>
          <w:spacing w:val="0"/>
          <w:position w:val="0"/>
          <w:sz w:val="22"/>
          <w:shd w:fill="auto" w:val="clear"/>
        </w:rPr>
        <w:t xml:space="preserve">řebitel zvláštní práva?</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 spot</w:t>
      </w:r>
      <w:r>
        <w:rPr>
          <w:rFonts w:ascii="Calibri" w:hAnsi="Calibri" w:cs="Calibri" w:eastAsia="Calibri"/>
          <w:color w:val="auto"/>
          <w:spacing w:val="0"/>
          <w:position w:val="0"/>
          <w:sz w:val="22"/>
          <w:shd w:fill="auto" w:val="clear"/>
        </w:rPr>
        <w:t xml:space="preserve">řebitel máte především:</w:t>
      </w:r>
    </w:p>
    <w:p>
      <w:pPr>
        <w:numPr>
          <w:ilvl w:val="0"/>
          <w:numId w:val="14"/>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právo odstoupit od smlouvy uzav</w:t>
      </w:r>
      <w:r>
        <w:rPr>
          <w:rFonts w:ascii="Calibri" w:hAnsi="Calibri" w:cs="Calibri" w:eastAsia="Calibri"/>
          <w:color w:val="auto"/>
          <w:spacing w:val="0"/>
          <w:position w:val="0"/>
          <w:sz w:val="22"/>
          <w:shd w:fill="auto" w:val="clear"/>
        </w:rPr>
        <w:t xml:space="preserve">řené pomocí prostředků komunikace na dálku, jako je např. telefon, e-mail nebo internetový obchod (článek 5 těchto obchodních podmínek);</w:t>
      </w:r>
    </w:p>
    <w:p>
      <w:pPr>
        <w:numPr>
          <w:ilvl w:val="0"/>
          <w:numId w:val="14"/>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nárok na záruku na nepoužité spot</w:t>
      </w:r>
      <w:r>
        <w:rPr>
          <w:rFonts w:ascii="Calibri" w:hAnsi="Calibri" w:cs="Calibri" w:eastAsia="Calibri"/>
          <w:color w:val="auto"/>
          <w:spacing w:val="0"/>
          <w:position w:val="0"/>
          <w:sz w:val="22"/>
          <w:shd w:fill="auto" w:val="clear"/>
        </w:rPr>
        <w:t xml:space="preserve">řební zboží v délce 24 měsíců (podmínky záruky se řídí Reklamačním řádem);</w:t>
      </w:r>
    </w:p>
    <w:p>
      <w:pPr>
        <w:numPr>
          <w:ilvl w:val="0"/>
          <w:numId w:val="14"/>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právo na sd</w:t>
      </w:r>
      <w:r>
        <w:rPr>
          <w:rFonts w:ascii="Calibri" w:hAnsi="Calibri" w:cs="Calibri" w:eastAsia="Calibri"/>
          <w:color w:val="auto"/>
          <w:spacing w:val="0"/>
          <w:position w:val="0"/>
          <w:sz w:val="22"/>
          <w:shd w:fill="auto" w:val="clear"/>
        </w:rPr>
        <w:t xml:space="preserve">ělení informací před uzavřením smlouvy (informace jsou obsaženy v těchto obchodních podmínkách nebo na webovém rozhraní);</w:t>
      </w:r>
    </w:p>
    <w:p>
      <w:pPr>
        <w:numPr>
          <w:ilvl w:val="0"/>
          <w:numId w:val="14"/>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právo na mimosoudní </w:t>
      </w:r>
      <w:r>
        <w:rPr>
          <w:rFonts w:ascii="Calibri" w:hAnsi="Calibri" w:cs="Calibri" w:eastAsia="Calibri"/>
          <w:color w:val="auto"/>
          <w:spacing w:val="0"/>
          <w:position w:val="0"/>
          <w:sz w:val="22"/>
          <w:shd w:fill="auto" w:val="clear"/>
        </w:rPr>
        <w:t xml:space="preserve">řešení spotřebitelského sporu ze smlouvy (článek 9.3 těchto obchodních podmínek).</w:t>
      </w:r>
    </w:p>
    <w:p>
      <w:pPr>
        <w:spacing w:before="0" w:after="120" w:line="276"/>
        <w:ind w:right="0" w:left="1276" w:firstLine="0"/>
        <w:jc w:val="both"/>
        <w:rPr>
          <w:rFonts w:ascii="Calibri" w:hAnsi="Calibri" w:cs="Calibri" w:eastAsia="Calibri"/>
          <w:color w:val="auto"/>
          <w:spacing w:val="0"/>
          <w:position w:val="0"/>
          <w:sz w:val="22"/>
          <w:shd w:fill="auto" w:val="clear"/>
        </w:rPr>
      </w:pPr>
    </w:p>
    <w:p>
      <w:pPr>
        <w:numPr>
          <w:ilvl w:val="0"/>
          <w:numId w:val="16"/>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Čím se řídí náš právní poměr?</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Náš právní pom</w:t>
      </w:r>
      <w:r>
        <w:rPr>
          <w:rFonts w:ascii="Calibri" w:hAnsi="Calibri" w:cs="Calibri" w:eastAsia="Calibri"/>
          <w:color w:val="auto"/>
          <w:spacing w:val="0"/>
          <w:position w:val="0"/>
          <w:sz w:val="22"/>
          <w:shd w:fill="auto" w:val="clear"/>
        </w:rPr>
        <w:t xml:space="preserve">ěr řídí následujícími dokumenty:</w:t>
      </w:r>
    </w:p>
    <w:p>
      <w:pPr>
        <w:numPr>
          <w:ilvl w:val="0"/>
          <w:numId w:val="18"/>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ěmito obchodními podmínkami, které vymezují a zpřesňují naše vzájemná práva a povinnosti;</w:t>
      </w:r>
    </w:p>
    <w:p>
      <w:pPr>
        <w:numPr>
          <w:ilvl w:val="0"/>
          <w:numId w:val="18"/>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Reklama</w:t>
      </w:r>
      <w:r>
        <w:rPr>
          <w:rFonts w:ascii="Calibri" w:hAnsi="Calibri" w:cs="Calibri" w:eastAsia="Calibri"/>
          <w:color w:val="auto"/>
          <w:spacing w:val="0"/>
          <w:position w:val="0"/>
          <w:sz w:val="22"/>
          <w:shd w:fill="auto" w:val="clear"/>
        </w:rPr>
        <w:t xml:space="preserve">čním řádem, podle kterého budeme postupovat při reklamaci zboží;</w:t>
      </w:r>
    </w:p>
    <w:p>
      <w:pPr>
        <w:numPr>
          <w:ilvl w:val="0"/>
          <w:numId w:val="18"/>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Zásadami ochrany osobních údaj</w:t>
      </w:r>
      <w:r>
        <w:rPr>
          <w:rFonts w:ascii="Calibri" w:hAnsi="Calibri" w:cs="Calibri" w:eastAsia="Calibri"/>
          <w:color w:val="auto"/>
          <w:spacing w:val="0"/>
          <w:position w:val="0"/>
          <w:sz w:val="22"/>
          <w:shd w:fill="auto" w:val="clear"/>
        </w:rPr>
        <w:t xml:space="preserve">ů, které upravují ochranu Vašich osobních údajů;</w:t>
      </w:r>
    </w:p>
    <w:p>
      <w:pPr>
        <w:numPr>
          <w:ilvl w:val="0"/>
          <w:numId w:val="18"/>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podmínkami a pokyny uvedenými na webovém rozhraní zejména p</w:t>
      </w:r>
      <w:r>
        <w:rPr>
          <w:rFonts w:ascii="Calibri" w:hAnsi="Calibri" w:cs="Calibri" w:eastAsia="Calibri"/>
          <w:color w:val="auto"/>
          <w:spacing w:val="0"/>
          <w:position w:val="0"/>
          <w:sz w:val="22"/>
          <w:shd w:fill="auto" w:val="clear"/>
        </w:rPr>
        <w:t xml:space="preserve">ři uzavírání smlouvy;</w:t>
      </w:r>
    </w:p>
    <w:p>
      <w:pPr>
        <w:numPr>
          <w:ilvl w:val="0"/>
          <w:numId w:val="18"/>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objednávkou a jejím p</w:t>
      </w:r>
      <w:r>
        <w:rPr>
          <w:rFonts w:ascii="Calibri" w:hAnsi="Calibri" w:cs="Calibri" w:eastAsia="Calibri"/>
          <w:color w:val="auto"/>
          <w:spacing w:val="0"/>
          <w:position w:val="0"/>
          <w:sz w:val="22"/>
          <w:shd w:fill="auto" w:val="clear"/>
        </w:rPr>
        <w:t xml:space="preserve">řijetím z naší strany,</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 otázkách zde neupravených také následujícími právními p</w:t>
      </w:r>
      <w:r>
        <w:rPr>
          <w:rFonts w:ascii="Calibri" w:hAnsi="Calibri" w:cs="Calibri" w:eastAsia="Calibri"/>
          <w:color w:val="auto"/>
          <w:spacing w:val="0"/>
          <w:position w:val="0"/>
          <w:sz w:val="22"/>
          <w:shd w:fill="auto" w:val="clear"/>
        </w:rPr>
        <w:t xml:space="preserve">ředpisy:</w:t>
      </w:r>
    </w:p>
    <w:p>
      <w:pPr>
        <w:numPr>
          <w:ilvl w:val="0"/>
          <w:numId w:val="20"/>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zákonem </w:t>
      </w:r>
      <w:r>
        <w:rPr>
          <w:rFonts w:ascii="Calibri" w:hAnsi="Calibri" w:cs="Calibri" w:eastAsia="Calibri"/>
          <w:color w:val="auto"/>
          <w:spacing w:val="0"/>
          <w:position w:val="0"/>
          <w:sz w:val="22"/>
          <w:shd w:fill="auto" w:val="clear"/>
        </w:rPr>
        <w:t xml:space="preserve">č. 89/2012 Sb., občanský zákoník, ve znění pozdějších předpisů (dále jen „</w:t>
      </w:r>
      <w:r>
        <w:rPr>
          <w:rFonts w:ascii="Calibri" w:hAnsi="Calibri" w:cs="Calibri" w:eastAsia="Calibri"/>
          <w:b/>
          <w:color w:val="auto"/>
          <w:spacing w:val="0"/>
          <w:position w:val="0"/>
          <w:sz w:val="22"/>
          <w:shd w:fill="auto" w:val="clear"/>
        </w:rPr>
        <w:t xml:space="preserve">občanský zákoník</w:t>
      </w:r>
      <w:r>
        <w:rPr>
          <w:rFonts w:ascii="Calibri" w:hAnsi="Calibri" w:cs="Calibri" w:eastAsia="Calibri"/>
          <w:color w:val="auto"/>
          <w:spacing w:val="0"/>
          <w:position w:val="0"/>
          <w:sz w:val="22"/>
          <w:shd w:fill="auto" w:val="clear"/>
        </w:rPr>
        <w:t xml:space="preserve">“); </w:t>
      </w:r>
    </w:p>
    <w:p>
      <w:pPr>
        <w:numPr>
          <w:ilvl w:val="0"/>
          <w:numId w:val="20"/>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zákonem </w:t>
      </w:r>
      <w:r>
        <w:rPr>
          <w:rFonts w:ascii="Calibri" w:hAnsi="Calibri" w:cs="Calibri" w:eastAsia="Calibri"/>
          <w:color w:val="auto"/>
          <w:spacing w:val="0"/>
          <w:position w:val="0"/>
          <w:sz w:val="22"/>
          <w:shd w:fill="auto" w:val="clear"/>
        </w:rPr>
        <w:t xml:space="preserve">č. 634/1992 Sb., o ochraně spotřebitele, ve znění pozdějších předpisů (pouze pokud jste spotřebitelem).</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se vaše bydlišt</w:t>
      </w:r>
      <w:r>
        <w:rPr>
          <w:rFonts w:ascii="Calibri" w:hAnsi="Calibri" w:cs="Calibri" w:eastAsia="Calibri"/>
          <w:color w:val="auto"/>
          <w:spacing w:val="0"/>
          <w:position w:val="0"/>
          <w:sz w:val="22"/>
          <w:shd w:fill="auto" w:val="clear"/>
        </w:rPr>
        <w:t xml:space="preserve">ě nebo sídlo nachází mimo Českou republiku, nebo pokud náš právní poměr obsahuje jiný mezinárodní prvek, berete na vědomí, že se náš vztah</w:t>
      </w:r>
      <w:r>
        <w:rPr>
          <w:rFonts w:ascii="Calibri" w:hAnsi="Calibri" w:cs="Calibri" w:eastAsia="Calibri"/>
          <w:b/>
          <w:color w:val="auto"/>
          <w:spacing w:val="0"/>
          <w:position w:val="0"/>
          <w:sz w:val="22"/>
          <w:shd w:fill="auto" w:val="clear"/>
        </w:rPr>
        <w:t xml:space="preserve"> řídí českým právem</w:t>
      </w:r>
      <w:r>
        <w:rPr>
          <w:rFonts w:ascii="Calibri" w:hAnsi="Calibri" w:cs="Calibri" w:eastAsia="Calibri"/>
          <w:color w:val="auto"/>
          <w:spacing w:val="0"/>
          <w:position w:val="0"/>
          <w:sz w:val="22"/>
          <w:shd w:fill="auto" w:val="clear"/>
        </w:rPr>
        <w:t xml:space="preserve">. Pokud jste spotřebitelem a právní řád státu vašeho bydliště poskytuje vyšší míru ochrany spotřebitele než český právní řád, je vám v právních vztazích poskytována tato vyšší míra ochrany. </w:t>
      </w:r>
    </w:p>
    <w:p>
      <w:pPr>
        <w:numPr>
          <w:ilvl w:val="0"/>
          <w:numId w:val="22"/>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 vyjád</w:t>
      </w:r>
      <w:r>
        <w:rPr>
          <w:rFonts w:ascii="Calibri" w:hAnsi="Calibri" w:cs="Calibri" w:eastAsia="Calibri"/>
          <w:b/>
          <w:color w:val="auto"/>
          <w:spacing w:val="0"/>
          <w:position w:val="0"/>
          <w:sz w:val="22"/>
          <w:shd w:fill="auto" w:val="clear"/>
        </w:rPr>
        <w:t xml:space="preserve">říte souhlas s obchodními podmínkami?</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Zasláním objednávky a dále též potvrzením na webovém rozhraní stvrzujete, že jste se s t</w:t>
      </w:r>
      <w:r>
        <w:rPr>
          <w:rFonts w:ascii="Calibri" w:hAnsi="Calibri" w:cs="Calibri" w:eastAsia="Calibri"/>
          <w:color w:val="auto"/>
          <w:spacing w:val="0"/>
          <w:position w:val="0"/>
          <w:sz w:val="22"/>
          <w:shd w:fill="auto" w:val="clear"/>
        </w:rPr>
        <w:t xml:space="preserve">ěmito obchodními podmínkami seznámili a souhlasíte s nimi. </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Zn</w:t>
      </w:r>
      <w:r>
        <w:rPr>
          <w:rFonts w:ascii="Calibri" w:hAnsi="Calibri" w:cs="Calibri" w:eastAsia="Calibri"/>
          <w:color w:val="auto"/>
          <w:spacing w:val="0"/>
          <w:position w:val="0"/>
          <w:sz w:val="22"/>
          <w:shd w:fill="auto" w:val="clear"/>
        </w:rPr>
        <w:t xml:space="preserve">ění obchodních podmínek můžeme měnit či doplňovat. Vaše práva a povinnosti se řídí vždy tím zněním obchodních podmínek, za jehož účinnosti vznikly.</w:t>
      </w:r>
    </w:p>
    <w:p>
      <w:pPr>
        <w:spacing w:before="0" w:after="120" w:line="276"/>
        <w:ind w:right="0" w:left="993" w:firstLine="0"/>
        <w:jc w:val="both"/>
        <w:rPr>
          <w:rFonts w:ascii="Calibri" w:hAnsi="Calibri" w:cs="Calibri" w:eastAsia="Calibri"/>
          <w:color w:val="auto"/>
          <w:spacing w:val="0"/>
          <w:position w:val="0"/>
          <w:sz w:val="22"/>
          <w:shd w:fill="auto" w:val="clear"/>
        </w:rPr>
      </w:pPr>
    </w:p>
    <w:p>
      <w:pPr>
        <w:keepNext w:val="true"/>
        <w:numPr>
          <w:ilvl w:val="0"/>
          <w:numId w:val="24"/>
        </w:numPr>
        <w:spacing w:before="0" w:after="120" w:line="276"/>
        <w:ind w:right="0" w:left="357" w:hanging="357"/>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KUPNÍ SMLOUVA</w:t>
      </w:r>
    </w:p>
    <w:p>
      <w:pPr>
        <w:numPr>
          <w:ilvl w:val="0"/>
          <w:numId w:val="24"/>
        </w:numPr>
        <w:spacing w:before="0" w:after="120" w:line="276"/>
        <w:ind w:right="0" w:left="993" w:hanging="633"/>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Jak uzavíráme kupní smlouvu?</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webovém rozhraní je uveden seznam zboží v</w:t>
      </w:r>
      <w:r>
        <w:rPr>
          <w:rFonts w:ascii="Calibri" w:hAnsi="Calibri" w:cs="Calibri" w:eastAsia="Calibri"/>
          <w:color w:val="auto"/>
          <w:spacing w:val="0"/>
          <w:position w:val="0"/>
          <w:sz w:val="22"/>
          <w:shd w:fill="auto" w:val="clear"/>
        </w:rPr>
        <w:t xml:space="preserve">četně popisu hlavních vlastností jednotlivých položek. U každého zboží je uvedena cena včetně veškerých daní, cel a poplatků. </w:t>
      </w:r>
      <w:r>
        <w:rPr>
          <w:rFonts w:ascii="Calibri" w:hAnsi="Calibri" w:cs="Calibri" w:eastAsia="Calibri"/>
          <w:b/>
          <w:color w:val="auto"/>
          <w:spacing w:val="0"/>
          <w:position w:val="0"/>
          <w:sz w:val="22"/>
          <w:shd w:fill="auto" w:val="clear"/>
        </w:rPr>
        <w:t xml:space="preserve">Prezentace zboží je informativního charakteru, a nejedná se o náš návrh na uzavření smlouvy ve smyslu § 1732 odst. 2 občanského zákoníku</w:t>
      </w:r>
      <w:r>
        <w:rPr>
          <w:rFonts w:ascii="Calibri" w:hAnsi="Calibri" w:cs="Calibri" w:eastAsia="Calibri"/>
          <w:color w:val="auto"/>
          <w:spacing w:val="0"/>
          <w:position w:val="0"/>
          <w:sz w:val="22"/>
          <w:shd w:fill="auto" w:val="clear"/>
        </w:rPr>
        <w:t xml:space="preserve">. Pro uzavření smlouvy je nutné, abyste odeslali objednávku, a aby došlo k přijetí této objednávky z naší strany.</w:t>
      </w:r>
    </w:p>
    <w:p>
      <w:pPr>
        <w:numPr>
          <w:ilvl w:val="0"/>
          <w:numId w:val="27"/>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 podat objednávku?</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Objednávku m</w:t>
      </w:r>
      <w:r>
        <w:rPr>
          <w:rFonts w:ascii="Calibri" w:hAnsi="Calibri" w:cs="Calibri" w:eastAsia="Calibri"/>
          <w:color w:val="auto"/>
          <w:spacing w:val="0"/>
          <w:position w:val="0"/>
          <w:sz w:val="22"/>
          <w:shd w:fill="auto" w:val="clear"/>
        </w:rPr>
        <w:t xml:space="preserve">ůžete podat vždy prostřednictvím webového rozhraní (vyplněním formuláře), případně i telefonicky, e-mailem nebo jiným způsobem, který podle aktuálních informací uvedených na webovém rozhraní umožňujeme.</w:t>
      </w:r>
    </w:p>
    <w:p>
      <w:pPr>
        <w:spacing w:before="0" w:after="120" w:line="276"/>
        <w:ind w:right="0" w:left="993"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Kupní smlouvu, jejímž p</w:t>
      </w:r>
      <w:r>
        <w:rPr>
          <w:rFonts w:ascii="Calibri" w:hAnsi="Calibri" w:cs="Calibri" w:eastAsia="Calibri"/>
          <w:b/>
          <w:color w:val="auto"/>
          <w:spacing w:val="0"/>
          <w:position w:val="0"/>
          <w:sz w:val="22"/>
          <w:shd w:fill="auto" w:val="clear"/>
        </w:rPr>
        <w:t xml:space="preserve">ředmětem je zboží, jehož prodej je omezený věkem kupujícího, s Vámi uzavřeme, pokud jste v době podání objednávky starší 18 let a plně svéprávný; při podání objednávky stvrzujete, že jste plně svéprávný, starší 18 let, a uvádíte datum svého narození. </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Objednávka musí obsahovat všechny informace p</w:t>
      </w:r>
      <w:r>
        <w:rPr>
          <w:rFonts w:ascii="Calibri" w:hAnsi="Calibri" w:cs="Calibri" w:eastAsia="Calibri"/>
          <w:color w:val="auto"/>
          <w:spacing w:val="0"/>
          <w:position w:val="0"/>
          <w:sz w:val="22"/>
          <w:shd w:fill="auto" w:val="clear"/>
        </w:rPr>
        <w:t xml:space="preserve">ředepsané ve formuláři, zejména přesné označení objednávaného zboží (případně číselné označení zboží), počet kusů, zvolený způsob platby a dopravy a vaše kontaktní údaje (dodací a případně fakturační).</w:t>
      </w:r>
    </w:p>
    <w:p>
      <w:pPr>
        <w:spacing w:before="0" w:after="120" w:line="276"/>
        <w:ind w:right="0" w:left="993" w:firstLine="0"/>
        <w:jc w:val="both"/>
        <w:rPr>
          <w:rFonts w:ascii="Calibri" w:hAnsi="Calibri" w:cs="Calibri" w:eastAsia="Calibri"/>
          <w:color w:val="FF0000"/>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řed závazným odesláním objednávky vám bude sdělena rekapitulace objednávky včetně konečné ceny (v závislosti na zvoleném způsobu dopravy a platby). Doporučujeme zkontrolovat zejména druh a množství zboží, e-mailovou a dodací adresu. </w:t>
      </w:r>
      <w:r>
        <w:rPr>
          <w:rFonts w:ascii="Calibri" w:hAnsi="Calibri" w:cs="Calibri" w:eastAsia="Calibri"/>
          <w:b/>
          <w:color w:val="auto"/>
          <w:spacing w:val="0"/>
          <w:position w:val="0"/>
          <w:sz w:val="22"/>
          <w:shd w:fill="auto" w:val="clear"/>
        </w:rPr>
        <w:t xml:space="preserve">V rámci rekapitulace máte poslední možnost měnit zadané údaje</w:t>
      </w:r>
      <w:r>
        <w:rPr>
          <w:rFonts w:ascii="Calibri" w:hAnsi="Calibri" w:cs="Calibri" w:eastAsia="Calibri"/>
          <w:color w:val="auto"/>
          <w:spacing w:val="0"/>
          <w:position w:val="0"/>
          <w:sz w:val="22"/>
          <w:shd w:fill="auto" w:val="clear"/>
        </w:rPr>
        <w:t xml:space="preserve">.</w:t>
      </w:r>
      <w:r>
        <w:rPr>
          <w:rFonts w:ascii="Calibri" w:hAnsi="Calibri" w:cs="Calibri" w:eastAsia="Calibri"/>
          <w:color w:val="FF0000"/>
          <w:spacing w:val="0"/>
          <w:position w:val="0"/>
          <w:sz w:val="22"/>
          <w:shd w:fill="auto" w:val="clear"/>
        </w:rPr>
        <w:t xml:space="preserve"> </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Závaznou objednávku podáte stisknutím tla</w:t>
      </w:r>
      <w:r>
        <w:rPr>
          <w:rFonts w:ascii="Calibri" w:hAnsi="Calibri" w:cs="Calibri" w:eastAsia="Calibri"/>
          <w:color w:val="auto"/>
          <w:spacing w:val="0"/>
          <w:position w:val="0"/>
          <w:sz w:val="22"/>
          <w:shd w:fill="auto" w:val="clear"/>
        </w:rPr>
        <w:t xml:space="preserve">čítka „ODESLAT OBJEDNÁVKU“. </w:t>
      </w:r>
      <w:r>
        <w:rPr>
          <w:rFonts w:ascii="Calibri" w:hAnsi="Calibri" w:cs="Calibri" w:eastAsia="Calibri"/>
          <w:b/>
          <w:color w:val="auto"/>
          <w:spacing w:val="0"/>
          <w:position w:val="0"/>
          <w:sz w:val="22"/>
          <w:shd w:fill="auto" w:val="clear"/>
        </w:rPr>
        <w:t xml:space="preserve">Údaje uvedené v závazné objednávce považujeme za správné a úplné</w:t>
      </w:r>
      <w:r>
        <w:rPr>
          <w:rFonts w:ascii="Calibri" w:hAnsi="Calibri" w:cs="Calibri" w:eastAsia="Calibri"/>
          <w:color w:val="auto"/>
          <w:spacing w:val="0"/>
          <w:position w:val="0"/>
          <w:sz w:val="22"/>
          <w:shd w:fill="auto" w:val="clear"/>
        </w:rPr>
        <w:t xml:space="preserve">. O jejich změně nás bezodkladně informujte telefonicky či e-mailem.</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obdržení objednávky vás budeme informovat. </w:t>
      </w:r>
      <w:r>
        <w:rPr>
          <w:rFonts w:ascii="Calibri" w:hAnsi="Calibri" w:cs="Calibri" w:eastAsia="Calibri"/>
          <w:b/>
          <w:color w:val="auto"/>
          <w:spacing w:val="0"/>
          <w:position w:val="0"/>
          <w:sz w:val="22"/>
          <w:shd w:fill="auto" w:val="clear"/>
        </w:rPr>
        <w:t xml:space="preserve">Informace (potvrzení) o obdržení objednávky je zasílána automaticky a nejedná se o p</w:t>
      </w:r>
      <w:r>
        <w:rPr>
          <w:rFonts w:ascii="Calibri" w:hAnsi="Calibri" w:cs="Calibri" w:eastAsia="Calibri"/>
          <w:b/>
          <w:color w:val="auto"/>
          <w:spacing w:val="0"/>
          <w:position w:val="0"/>
          <w:sz w:val="22"/>
          <w:shd w:fill="auto" w:val="clear"/>
        </w:rPr>
        <w:t xml:space="preserve">řijetí objednávky z naší strany, pokud to v potvrzení není výslovně uvedeno</w:t>
      </w:r>
      <w:r>
        <w:rPr>
          <w:rFonts w:ascii="Calibri" w:hAnsi="Calibri" w:cs="Calibri" w:eastAsia="Calibri"/>
          <w:color w:val="auto"/>
          <w:spacing w:val="0"/>
          <w:position w:val="0"/>
          <w:sz w:val="22"/>
          <w:shd w:fill="auto" w:val="clear"/>
        </w:rPr>
        <w:t xml:space="preserv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budeme mít pochybnosti o pravosti a vážnosti objednávky, m</w:t>
      </w:r>
      <w:r>
        <w:rPr>
          <w:rFonts w:ascii="Calibri" w:hAnsi="Calibri" w:cs="Calibri" w:eastAsia="Calibri"/>
          <w:color w:val="auto"/>
          <w:spacing w:val="0"/>
          <w:position w:val="0"/>
          <w:sz w:val="22"/>
          <w:shd w:fill="auto" w:val="clear"/>
        </w:rPr>
        <w:t xml:space="preserve">ůžeme Vás kontaktovat za účelem jejího ověření. Pokud objednáváte zboží, jehož prodej je omezený věkem kupujícího, jsme dále oprávněni požádat Vás o ověření Vaší totožnosti, resp. věku (např. písemně, faxem či e-mailem). V případě, že objednávka či vaše totožnost, resp. věk nebudou ověřeny, můžeme vaši objednávku odmítnout. Na takovou objednávku se potom hledí, jako by nebyla podána.</w:t>
      </w:r>
    </w:p>
    <w:p>
      <w:pPr>
        <w:numPr>
          <w:ilvl w:val="0"/>
          <w:numId w:val="29"/>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Kdy je tedy smlouva uzav</w:t>
      </w:r>
      <w:r>
        <w:rPr>
          <w:rFonts w:ascii="Calibri" w:hAnsi="Calibri" w:cs="Calibri" w:eastAsia="Calibri"/>
          <w:b/>
          <w:color w:val="auto"/>
          <w:spacing w:val="0"/>
          <w:position w:val="0"/>
          <w:sz w:val="22"/>
          <w:shd w:fill="auto" w:val="clear"/>
        </w:rPr>
        <w:t xml:space="preserve">řena?</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Kupní smlouva je uzav</w:t>
      </w:r>
      <w:r>
        <w:rPr>
          <w:rFonts w:ascii="Calibri" w:hAnsi="Calibri" w:cs="Calibri" w:eastAsia="Calibri"/>
          <w:b/>
          <w:color w:val="auto"/>
          <w:spacing w:val="0"/>
          <w:position w:val="0"/>
          <w:sz w:val="22"/>
          <w:shd w:fill="auto" w:val="clear"/>
        </w:rPr>
        <w:t xml:space="preserve">řena okamžikem, kdy je vám doručeno přijetí objednávky z naší strany</w:t>
      </w:r>
      <w:r>
        <w:rPr>
          <w:rFonts w:ascii="Calibri" w:hAnsi="Calibri" w:cs="Calibri" w:eastAsia="Calibri"/>
          <w:color w:val="auto"/>
          <w:spacing w:val="0"/>
          <w:position w:val="0"/>
          <w:sz w:val="22"/>
          <w:shd w:fill="auto" w:val="clear"/>
        </w:rPr>
        <w:t xml:space="preserve">. Přijetí objednávky vám bude zasláno na e-mailovou adresu, kterou jste uvedli v objednávce. Pokud by k přijetí objednávky nedošlo, je smlouva uzavřena okamžikem, kdy uhradíte celou kupní cenu nebo převezmete objednané zboží (podle toho, co nastane dříve). Přijetí objednávky (akceptace) může být součástí informace o obdržení objednávky dle článku 2.2 těchto podmínek (pokud je to v potvrzení výslovně uvedeno), nebo může po tomto potvrzení následovat samostatně.</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Informace o jednotlivých technických krocích vedoucích k uzav</w:t>
      </w:r>
      <w:r>
        <w:rPr>
          <w:rFonts w:ascii="Calibri" w:hAnsi="Calibri" w:cs="Calibri" w:eastAsia="Calibri"/>
          <w:color w:val="auto"/>
          <w:spacing w:val="0"/>
          <w:position w:val="0"/>
          <w:sz w:val="22"/>
          <w:shd w:fill="auto" w:val="clear"/>
        </w:rPr>
        <w:t xml:space="preserve">ření smlouvy jsou patrné z webového rozhraní.</w:t>
      </w:r>
    </w:p>
    <w:p>
      <w:pPr>
        <w:numPr>
          <w:ilvl w:val="0"/>
          <w:numId w:val="31"/>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w:t>
      </w:r>
      <w:r>
        <w:rPr>
          <w:rFonts w:ascii="Calibri" w:hAnsi="Calibri" w:cs="Calibri" w:eastAsia="Calibri"/>
          <w:b/>
          <w:color w:val="auto"/>
          <w:spacing w:val="0"/>
          <w:position w:val="0"/>
          <w:sz w:val="22"/>
          <w:shd w:fill="auto" w:val="clear"/>
        </w:rPr>
        <w:t xml:space="preserve">ůžete již odeslanou objednávku zrušit?</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Objednávku, kterou jsme dosud nep</w:t>
      </w:r>
      <w:r>
        <w:rPr>
          <w:rFonts w:ascii="Calibri" w:hAnsi="Calibri" w:cs="Calibri" w:eastAsia="Calibri"/>
          <w:color w:val="auto"/>
          <w:spacing w:val="0"/>
          <w:position w:val="0"/>
          <w:sz w:val="22"/>
          <w:shd w:fill="auto" w:val="clear"/>
        </w:rPr>
        <w:t xml:space="preserve">řijali (tj. nebylo vám zasláno přijetí objednávky z naší strany podle článku 2.3 těchto obchodních podmínek), můžete zrušit telefonicky nebo e-mailem.  </w:t>
      </w:r>
      <w:r>
        <w:rPr>
          <w:rFonts w:ascii="Calibri" w:hAnsi="Calibri" w:cs="Calibri" w:eastAsia="Calibri"/>
          <w:b/>
          <w:color w:val="auto"/>
          <w:spacing w:val="0"/>
          <w:position w:val="0"/>
          <w:sz w:val="22"/>
          <w:shd w:fill="auto" w:val="clear"/>
        </w:rPr>
        <w:t xml:space="preserve">Všechny námi přijaté objednávky jsou závazné.</w:t>
      </w:r>
      <w:r>
        <w:rPr>
          <w:rFonts w:ascii="Calibri" w:hAnsi="Calibri" w:cs="Calibri" w:eastAsia="Calibri"/>
          <w:color w:val="auto"/>
          <w:spacing w:val="0"/>
          <w:position w:val="0"/>
          <w:sz w:val="22"/>
          <w:shd w:fill="auto" w:val="clear"/>
        </w:rPr>
        <w:t xml:space="preserve"> Pozdější zrušení objednávky je možné pouze po dohodě s námi. Pokud je takto zrušena objednávka zboží, ohledně kterého nejde odstoupit od smlouvy (podrobněji v článku 5), máme nárok na náhradu nákladů, které jsme již v souvislosti se smlouvou vynaložili.</w:t>
      </w:r>
    </w:p>
    <w:p>
      <w:pPr>
        <w:numPr>
          <w:ilvl w:val="0"/>
          <w:numId w:val="33"/>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w:t>
      </w:r>
      <w:r>
        <w:rPr>
          <w:rFonts w:ascii="Calibri" w:hAnsi="Calibri" w:cs="Calibri" w:eastAsia="Calibri"/>
          <w:b/>
          <w:color w:val="auto"/>
          <w:spacing w:val="0"/>
          <w:position w:val="0"/>
          <w:sz w:val="22"/>
          <w:shd w:fill="auto" w:val="clear"/>
        </w:rPr>
        <w:t xml:space="preserve">ůže se cena uvedená na webovém rozhraní měnit?</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Ceny prezentovaného zboží a ceny za balení, dopravu a dodání z</w:t>
      </w:r>
      <w:r>
        <w:rPr>
          <w:rFonts w:ascii="Calibri" w:hAnsi="Calibri" w:cs="Calibri" w:eastAsia="Calibri"/>
          <w:color w:val="auto"/>
          <w:spacing w:val="0"/>
          <w:position w:val="0"/>
          <w:sz w:val="22"/>
          <w:shd w:fill="auto" w:val="clear"/>
        </w:rPr>
        <w:t xml:space="preserve">ůstávají v platnosti po dobu, kdy jsou zobrazovány na webovém rozhraní. Případné slevy z ceny zboží nelze vzájemně kombinovat, ledaže je na webovém rozhraní výslovně uvedeno něco jiného.</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že na naší straně došlo ke zcela zjevné technické chybě při uvedení ceny zboží na webovém rozhraní nebo v průběhu objednávání, </w:t>
      </w:r>
      <w:r>
        <w:rPr>
          <w:rFonts w:ascii="Calibri" w:hAnsi="Calibri" w:cs="Calibri" w:eastAsia="Calibri"/>
          <w:b/>
          <w:color w:val="auto"/>
          <w:spacing w:val="0"/>
          <w:position w:val="0"/>
          <w:sz w:val="22"/>
          <w:shd w:fill="auto" w:val="clear"/>
        </w:rPr>
        <w:t xml:space="preserve">nejsme povinni dodat Vám zboží za tuto zcela zjevně chybnou cenu</w:t>
      </w:r>
      <w:r>
        <w:rPr>
          <w:rFonts w:ascii="Calibri" w:hAnsi="Calibri" w:cs="Calibri" w:eastAsia="Calibri"/>
          <w:color w:val="auto"/>
          <w:spacing w:val="0"/>
          <w:position w:val="0"/>
          <w:sz w:val="22"/>
          <w:shd w:fill="auto" w:val="clear"/>
        </w:rPr>
        <w:t xml:space="preserve">, a to ani v případě, že Vám bylo zasláno přijetí objednávky podle těchto obchodních podmínek. </w:t>
      </w:r>
      <w:r>
        <w:rPr>
          <w:rFonts w:ascii="Calibri" w:hAnsi="Calibri" w:cs="Calibri" w:eastAsia="Calibri"/>
          <w:b/>
          <w:color w:val="auto"/>
          <w:spacing w:val="0"/>
          <w:position w:val="0"/>
          <w:sz w:val="22"/>
          <w:shd w:fill="auto" w:val="clear"/>
        </w:rPr>
        <w:t xml:space="preserve">V takovém případě si vyhrazujeme právo odstoupit od smlouvy</w:t>
      </w:r>
      <w:r>
        <w:rPr>
          <w:rFonts w:ascii="Calibri" w:hAnsi="Calibri" w:cs="Calibri" w:eastAsia="Calibri"/>
          <w:color w:val="auto"/>
          <w:spacing w:val="0"/>
          <w:position w:val="0"/>
          <w:sz w:val="22"/>
          <w:shd w:fill="auto" w:val="clear"/>
        </w:rPr>
        <w:t xml:space="preserv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cena uvedená u zboží na webovém rozhraní nebo v pr</w:t>
      </w:r>
      <w:r>
        <w:rPr>
          <w:rFonts w:ascii="Calibri" w:hAnsi="Calibri" w:cs="Calibri" w:eastAsia="Calibri"/>
          <w:color w:val="auto"/>
          <w:spacing w:val="0"/>
          <w:position w:val="0"/>
          <w:sz w:val="22"/>
          <w:shd w:fill="auto" w:val="clear"/>
        </w:rPr>
        <w:t xml:space="preserve">ůběhu objednávání již není aktuální, neprodleně vás na tuto skutečnost upozorníme. Pokud dosud nedošlo k přijetí vaší objednávky, nejsme povinni smlouvu uzavřít.</w:t>
      </w:r>
    </w:p>
    <w:p>
      <w:pPr>
        <w:spacing w:before="0" w:after="120" w:line="276"/>
        <w:ind w:right="0" w:left="993"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 odeslané objednávky nemá vliv zm</w:t>
      </w:r>
      <w:r>
        <w:rPr>
          <w:rFonts w:ascii="Calibri" w:hAnsi="Calibri" w:cs="Calibri" w:eastAsia="Calibri"/>
          <w:b/>
          <w:color w:val="auto"/>
          <w:spacing w:val="0"/>
          <w:position w:val="0"/>
          <w:sz w:val="22"/>
          <w:shd w:fill="auto" w:val="clear"/>
        </w:rPr>
        <w:t xml:space="preserve">ěna ceny, ke které došlo v mezidobí mezi odesláním objednávky a jejím přijetím z naší strany podle článku 2.3 těchto obchodních podmínek.</w:t>
      </w:r>
    </w:p>
    <w:p>
      <w:pPr>
        <w:numPr>
          <w:ilvl w:val="0"/>
          <w:numId w:val="35"/>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Máte možnost získat smlouvu v textové podob</w:t>
      </w:r>
      <w:r>
        <w:rPr>
          <w:rFonts w:ascii="Calibri" w:hAnsi="Calibri" w:cs="Calibri" w:eastAsia="Calibri"/>
          <w:b/>
          <w:color w:val="auto"/>
          <w:spacing w:val="0"/>
          <w:position w:val="0"/>
          <w:sz w:val="22"/>
          <w:shd w:fill="auto" w:val="clear"/>
        </w:rPr>
        <w:t xml:space="preserve">ě?</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Smlouva není uzavírána písemn</w:t>
      </w:r>
      <w:r>
        <w:rPr>
          <w:rFonts w:ascii="Calibri" w:hAnsi="Calibri" w:cs="Calibri" w:eastAsia="Calibri"/>
          <w:color w:val="auto"/>
          <w:spacing w:val="0"/>
          <w:position w:val="0"/>
          <w:sz w:val="22"/>
          <w:shd w:fill="auto" w:val="clear"/>
        </w:rPr>
        <w:t xml:space="preserve">ě s podpisy smluvních stran. </w:t>
      </w:r>
      <w:r>
        <w:rPr>
          <w:rFonts w:ascii="Calibri" w:hAnsi="Calibri" w:cs="Calibri" w:eastAsia="Calibri"/>
          <w:b/>
          <w:color w:val="auto"/>
          <w:spacing w:val="0"/>
          <w:position w:val="0"/>
          <w:sz w:val="22"/>
          <w:shd w:fill="auto" w:val="clear"/>
        </w:rPr>
        <w:t xml:space="preserve">Smlouvu tvoří tyto obchodní podmínky, vaše objednávka a její přijetí z naší strany</w:t>
      </w:r>
      <w:r>
        <w:rPr>
          <w:rFonts w:ascii="Calibri" w:hAnsi="Calibri" w:cs="Calibri" w:eastAsia="Calibri"/>
          <w:color w:val="auto"/>
          <w:spacing w:val="0"/>
          <w:position w:val="0"/>
          <w:sz w:val="22"/>
          <w:shd w:fill="auto" w:val="clear"/>
        </w:rPr>
        <w:t xml:space="preserve">. Celá smlouva vám bude zaslána e-mailem nebo na Vaši žádost vytištěná poštou. Při zasílání poštou vás můžeme požádat o úhradu nákladů s tím spojených.</w:t>
      </w:r>
    </w:p>
    <w:p>
      <w:pPr>
        <w:numPr>
          <w:ilvl w:val="0"/>
          <w:numId w:val="37"/>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 když n</w:t>
      </w:r>
      <w:r>
        <w:rPr>
          <w:rFonts w:ascii="Calibri" w:hAnsi="Calibri" w:cs="Calibri" w:eastAsia="Calibri"/>
          <w:b/>
          <w:color w:val="auto"/>
          <w:spacing w:val="0"/>
          <w:position w:val="0"/>
          <w:sz w:val="22"/>
          <w:shd w:fill="auto" w:val="clear"/>
        </w:rPr>
        <w:t xml:space="preserve">ěčemu ve smlouvě nerozumíte?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dotazu k obchodním podmínkám nebo ke smlouvě nás můžete kontaktovat telefonicky nebo prostřednictvím e-mailu. Rádi Vám poskytneme veškeré potřebné informace. </w:t>
      </w:r>
    </w:p>
    <w:p>
      <w:pPr>
        <w:numPr>
          <w:ilvl w:val="0"/>
          <w:numId w:val="39"/>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 jakých jazycích lze smlouvu uzav</w:t>
      </w:r>
      <w:r>
        <w:rPr>
          <w:rFonts w:ascii="Calibri" w:hAnsi="Calibri" w:cs="Calibri" w:eastAsia="Calibri"/>
          <w:b/>
          <w:color w:val="auto"/>
          <w:spacing w:val="0"/>
          <w:position w:val="0"/>
          <w:sz w:val="22"/>
          <w:shd w:fill="auto" w:val="clear"/>
        </w:rPr>
        <w:t xml:space="preserve">řít?</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Smlouvu lze uzav</w:t>
      </w:r>
      <w:r>
        <w:rPr>
          <w:rFonts w:ascii="Calibri" w:hAnsi="Calibri" w:cs="Calibri" w:eastAsia="Calibri"/>
          <w:color w:val="auto"/>
          <w:spacing w:val="0"/>
          <w:position w:val="0"/>
          <w:sz w:val="22"/>
          <w:shd w:fill="auto" w:val="clear"/>
        </w:rPr>
        <w:t xml:space="preserve">řít v českém jazyce, ledaže se výslovně dohodneme na jiném jazyce.</w:t>
      </w:r>
    </w:p>
    <w:p>
      <w:pPr>
        <w:numPr>
          <w:ilvl w:val="0"/>
          <w:numId w:val="41"/>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Je smlouva n</w:t>
      </w:r>
      <w:r>
        <w:rPr>
          <w:rFonts w:ascii="Calibri" w:hAnsi="Calibri" w:cs="Calibri" w:eastAsia="Calibri"/>
          <w:b/>
          <w:color w:val="auto"/>
          <w:spacing w:val="0"/>
          <w:position w:val="0"/>
          <w:sz w:val="22"/>
          <w:shd w:fill="auto" w:val="clear"/>
        </w:rPr>
        <w:t xml:space="preserve">ěkde uložena?</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Smlouvu (v</w:t>
      </w:r>
      <w:r>
        <w:rPr>
          <w:rFonts w:ascii="Calibri" w:hAnsi="Calibri" w:cs="Calibri" w:eastAsia="Calibri"/>
          <w:color w:val="auto"/>
          <w:spacing w:val="0"/>
          <w:position w:val="0"/>
          <w:sz w:val="22"/>
          <w:shd w:fill="auto" w:val="clear"/>
        </w:rPr>
        <w:t xml:space="preserve">četně těchto obchodních podmínek) archivujeme v elektronické podobě. Smlouva není přístupná třetím osobám, ale na vyžádání Vám ji zašleme. </w:t>
      </w:r>
    </w:p>
    <w:p>
      <w:pPr>
        <w:spacing w:before="0" w:after="120" w:line="276"/>
        <w:ind w:right="0" w:left="993" w:firstLine="0"/>
        <w:jc w:val="both"/>
        <w:rPr>
          <w:rFonts w:ascii="Calibri" w:hAnsi="Calibri" w:cs="Calibri" w:eastAsia="Calibri"/>
          <w:color w:val="auto"/>
          <w:spacing w:val="0"/>
          <w:position w:val="0"/>
          <w:sz w:val="22"/>
          <w:shd w:fill="auto" w:val="clear"/>
        </w:rPr>
      </w:pPr>
    </w:p>
    <w:p>
      <w:pPr>
        <w:numPr>
          <w:ilvl w:val="0"/>
          <w:numId w:val="43"/>
        </w:numPr>
        <w:spacing w:before="0" w:after="12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PLATEBNÍ PODMÍNKY</w:t>
      </w:r>
    </w:p>
    <w:p>
      <w:pPr>
        <w:numPr>
          <w:ilvl w:val="0"/>
          <w:numId w:val="43"/>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Jaké zp</w:t>
      </w:r>
      <w:r>
        <w:rPr>
          <w:rFonts w:ascii="Calibri" w:hAnsi="Calibri" w:cs="Calibri" w:eastAsia="Calibri"/>
          <w:b/>
          <w:color w:val="auto"/>
          <w:spacing w:val="0"/>
          <w:position w:val="0"/>
          <w:sz w:val="22"/>
          <w:shd w:fill="auto" w:val="clear"/>
        </w:rPr>
        <w:t xml:space="preserve">ůsoby platby přijímáme?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Kupní cenu m</w:t>
      </w:r>
      <w:r>
        <w:rPr>
          <w:rFonts w:ascii="Calibri" w:hAnsi="Calibri" w:cs="Calibri" w:eastAsia="Calibri"/>
          <w:color w:val="auto"/>
          <w:spacing w:val="0"/>
          <w:position w:val="0"/>
          <w:sz w:val="22"/>
          <w:shd w:fill="auto" w:val="clear"/>
        </w:rPr>
        <w:t xml:space="preserve">ůžete uhradit především následujícími způsoby:</w:t>
      </w:r>
    </w:p>
    <w:p>
      <w:pPr>
        <w:numPr>
          <w:ilvl w:val="0"/>
          <w:numId w:val="46"/>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hotovosti p</w:t>
      </w:r>
      <w:r>
        <w:rPr>
          <w:rFonts w:ascii="Calibri" w:hAnsi="Calibri" w:cs="Calibri" w:eastAsia="Calibri"/>
          <w:color w:val="auto"/>
          <w:spacing w:val="0"/>
          <w:position w:val="0"/>
          <w:sz w:val="22"/>
          <w:shd w:fill="auto" w:val="clear"/>
        </w:rPr>
        <w:t xml:space="preserve">ři zaslání zboží na dobírku nebo při osobním odběru;</w:t>
      </w:r>
    </w:p>
    <w:p>
      <w:pPr>
        <w:numPr>
          <w:ilvl w:val="0"/>
          <w:numId w:val="46"/>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bezhotovostn</w:t>
      </w:r>
      <w:r>
        <w:rPr>
          <w:rFonts w:ascii="Calibri" w:hAnsi="Calibri" w:cs="Calibri" w:eastAsia="Calibri"/>
          <w:color w:val="auto"/>
          <w:spacing w:val="0"/>
          <w:position w:val="0"/>
          <w:sz w:val="22"/>
          <w:shd w:fill="auto" w:val="clear"/>
        </w:rPr>
        <w:t xml:space="preserve">ě před dodáním zboží převodem na náš bankovní účet (pokyny vám budou sděleny v potvrzení objednávky);</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řípadné další způsoby platby jsou uvedeny na webovém rozhraní.</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w:t>
      </w:r>
      <w:r>
        <w:rPr>
          <w:rFonts w:ascii="Calibri" w:hAnsi="Calibri" w:cs="Calibri" w:eastAsia="Calibri"/>
          <w:b/>
          <w:color w:val="auto"/>
          <w:spacing w:val="0"/>
          <w:position w:val="0"/>
          <w:sz w:val="22"/>
          <w:shd w:fill="auto" w:val="clear"/>
        </w:rPr>
        <w:t xml:space="preserve">ěkteré způsoby platby (zejména dobírka) mohou být dále zpoplatněny</w:t>
      </w:r>
      <w:r>
        <w:rPr>
          <w:rFonts w:ascii="Calibri" w:hAnsi="Calibri" w:cs="Calibri" w:eastAsia="Calibri"/>
          <w:color w:val="auto"/>
          <w:spacing w:val="0"/>
          <w:position w:val="0"/>
          <w:sz w:val="22"/>
          <w:shd w:fill="auto" w:val="clear"/>
        </w:rPr>
        <w:t xml:space="preserve">. Tyto poplatky jsou uvedeny na webovém rozhraní. V objednávce bude vždy uvedena konečná cena, která již poplatky související se zvoleným způsobem platby zahrnuje.</w:t>
      </w:r>
    </w:p>
    <w:p>
      <w:pPr>
        <w:numPr>
          <w:ilvl w:val="0"/>
          <w:numId w:val="48"/>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Kdy nastane splatnost kupní ceny?</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platby v hotovosti je cena splatná při převzetí zboží. V případě bezhotovostní platby před dodáním zboží je cena splatná do 5 dnů od přijetí objednávky dle článku 2.3. Váš závazek uhradit cenu je při bezhotovostní platbě splněn okamžikem připsání příslušné částky na náš bankovní účet. </w:t>
      </w:r>
    </w:p>
    <w:p>
      <w:pPr>
        <w:numPr>
          <w:ilvl w:val="0"/>
          <w:numId w:val="50"/>
        </w:numPr>
        <w:spacing w:before="0" w:after="120" w:line="276"/>
        <w:ind w:right="0" w:left="993" w:hanging="633"/>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 jaké m</w:t>
      </w:r>
      <w:r>
        <w:rPr>
          <w:rFonts w:ascii="Calibri" w:hAnsi="Calibri" w:cs="Calibri" w:eastAsia="Calibri"/>
          <w:b/>
          <w:color w:val="auto"/>
          <w:spacing w:val="0"/>
          <w:position w:val="0"/>
          <w:sz w:val="22"/>
          <w:shd w:fill="auto" w:val="clear"/>
        </w:rPr>
        <w:t xml:space="preserve">ěně můžete platit</w:t>
      </w:r>
      <w:r>
        <w:rPr>
          <w:rFonts w:ascii="Calibri" w:hAnsi="Calibri" w:cs="Calibri" w:eastAsia="Calibri"/>
          <w:color w:val="auto"/>
          <w:spacing w:val="0"/>
          <w:position w:val="0"/>
          <w:sz w:val="22"/>
          <w:shd w:fill="auto" w:val="clear"/>
        </w:rPr>
        <w:t xml:space="preserv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Platba zboží je možná v </w:t>
      </w:r>
      <w:r>
        <w:rPr>
          <w:rFonts w:ascii="Calibri" w:hAnsi="Calibri" w:cs="Calibri" w:eastAsia="Calibri"/>
          <w:color w:val="auto"/>
          <w:spacing w:val="0"/>
          <w:position w:val="0"/>
          <w:sz w:val="22"/>
          <w:shd w:fill="auto" w:val="clear"/>
        </w:rPr>
        <w:t xml:space="preserve">českých korunách (Kč). </w:t>
      </w:r>
    </w:p>
    <w:p>
      <w:pPr>
        <w:numPr>
          <w:ilvl w:val="0"/>
          <w:numId w:val="52"/>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Kdy m</w:t>
      </w:r>
      <w:r>
        <w:rPr>
          <w:rFonts w:ascii="Calibri" w:hAnsi="Calibri" w:cs="Calibri" w:eastAsia="Calibri"/>
          <w:b/>
          <w:color w:val="auto"/>
          <w:spacing w:val="0"/>
          <w:position w:val="0"/>
          <w:sz w:val="22"/>
          <w:shd w:fill="auto" w:val="clear"/>
        </w:rPr>
        <w:t xml:space="preserve">ůžeme požadovat zálohu nebo uhrazení předem?</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Zálohu na kupní cenu m</w:t>
      </w:r>
      <w:r>
        <w:rPr>
          <w:rFonts w:ascii="Calibri" w:hAnsi="Calibri" w:cs="Calibri" w:eastAsia="Calibri"/>
          <w:color w:val="auto"/>
          <w:spacing w:val="0"/>
          <w:position w:val="0"/>
          <w:sz w:val="22"/>
          <w:shd w:fill="auto" w:val="clear"/>
        </w:rPr>
        <w:t xml:space="preserve">ůžeme požadovat především u objednávek s celkovou cenou nad 5.000 Kč.</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Dále jsme oprávn</w:t>
      </w:r>
      <w:r>
        <w:rPr>
          <w:rFonts w:ascii="Calibri" w:hAnsi="Calibri" w:cs="Calibri" w:eastAsia="Calibri"/>
          <w:color w:val="auto"/>
          <w:spacing w:val="0"/>
          <w:position w:val="0"/>
          <w:sz w:val="22"/>
          <w:shd w:fill="auto" w:val="clear"/>
        </w:rPr>
        <w:t xml:space="preserve">ěni požádat vás o </w:t>
      </w:r>
      <w:r>
        <w:rPr>
          <w:rFonts w:ascii="Calibri" w:hAnsi="Calibri" w:cs="Calibri" w:eastAsia="Calibri"/>
          <w:b/>
          <w:color w:val="auto"/>
          <w:spacing w:val="0"/>
          <w:position w:val="0"/>
          <w:sz w:val="22"/>
          <w:shd w:fill="auto" w:val="clear"/>
        </w:rPr>
        <w:t xml:space="preserve">uhrazení celé ceny zboží před jeho odesláním nebo předáním </w:t>
      </w:r>
      <w:r>
        <w:rPr>
          <w:rFonts w:ascii="Calibri" w:hAnsi="Calibri" w:cs="Calibri" w:eastAsia="Calibri"/>
          <w:color w:val="auto"/>
          <w:spacing w:val="0"/>
          <w:position w:val="0"/>
          <w:sz w:val="22"/>
          <w:shd w:fill="auto" w:val="clear"/>
        </w:rPr>
        <w:t xml:space="preserve">(§ 2119 odst. 1 občanského zákoníku se nepoužije).</w:t>
      </w:r>
    </w:p>
    <w:p>
      <w:pPr>
        <w:keepNext w:val="true"/>
        <w:numPr>
          <w:ilvl w:val="0"/>
          <w:numId w:val="54"/>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 vystavujeme ú</w:t>
      </w:r>
      <w:r>
        <w:rPr>
          <w:rFonts w:ascii="Calibri" w:hAnsi="Calibri" w:cs="Calibri" w:eastAsia="Calibri"/>
          <w:b/>
          <w:color w:val="auto"/>
          <w:spacing w:val="0"/>
          <w:position w:val="0"/>
          <w:sz w:val="22"/>
          <w:shd w:fill="auto" w:val="clear"/>
        </w:rPr>
        <w:t xml:space="preserve">čtenky v souvislosti s elektronickou evidencí tržeb?</w:t>
      </w:r>
    </w:p>
    <w:p>
      <w:pPr>
        <w:keepNext w:val="true"/>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Podle zákona </w:t>
      </w:r>
      <w:r>
        <w:rPr>
          <w:rFonts w:ascii="Calibri" w:hAnsi="Calibri" w:cs="Calibri" w:eastAsia="Calibri"/>
          <w:color w:val="auto"/>
          <w:spacing w:val="0"/>
          <w:position w:val="0"/>
          <w:sz w:val="22"/>
          <w:shd w:fill="auto" w:val="clear"/>
        </w:rPr>
        <w:t xml:space="preserve">č. 112/2016 Sb., o evidenci tržeb jsme povinni vystavit vám účtenku. Zároveň jsme povinni zaevidovat přijatou tržbu u správce daně online; v případě technického výpadku pak nejpozději do 48 hodin.</w:t>
      </w:r>
    </w:p>
    <w:p>
      <w:pPr>
        <w:keepNext w:val="true"/>
        <w:spacing w:before="0" w:after="120" w:line="276"/>
        <w:ind w:right="0" w:left="992"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Souhlasem s t</w:t>
      </w:r>
      <w:r>
        <w:rPr>
          <w:rFonts w:ascii="Calibri" w:hAnsi="Calibri" w:cs="Calibri" w:eastAsia="Calibri"/>
          <w:b/>
          <w:color w:val="auto"/>
          <w:spacing w:val="0"/>
          <w:position w:val="0"/>
          <w:sz w:val="22"/>
          <w:shd w:fill="auto" w:val="clear"/>
        </w:rPr>
        <w:t xml:space="preserve">ěmito obchodními podmínkami nám zároveň udělujete souhlas s poskytnutím účtenky elektronickou formou.</w:t>
      </w:r>
    </w:p>
    <w:p>
      <w:pPr>
        <w:spacing w:before="0" w:after="120" w:line="276"/>
        <w:ind w:right="0" w:left="993" w:firstLine="0"/>
        <w:jc w:val="both"/>
        <w:rPr>
          <w:rFonts w:ascii="Calibri" w:hAnsi="Calibri" w:cs="Calibri" w:eastAsia="Calibri"/>
          <w:color w:val="auto"/>
          <w:spacing w:val="0"/>
          <w:position w:val="0"/>
          <w:sz w:val="22"/>
          <w:shd w:fill="auto" w:val="clear"/>
        </w:rPr>
      </w:pPr>
    </w:p>
    <w:p>
      <w:pPr>
        <w:numPr>
          <w:ilvl w:val="0"/>
          <w:numId w:val="57"/>
        </w:numPr>
        <w:spacing w:before="0" w:after="12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DODACÍ PODMÍNKY</w:t>
      </w:r>
    </w:p>
    <w:p>
      <w:pPr>
        <w:numPr>
          <w:ilvl w:val="0"/>
          <w:numId w:val="57"/>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 posíláme zboží?</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Zp</w:t>
      </w:r>
      <w:r>
        <w:rPr>
          <w:rFonts w:ascii="Calibri" w:hAnsi="Calibri" w:cs="Calibri" w:eastAsia="Calibri"/>
          <w:color w:val="auto"/>
          <w:spacing w:val="0"/>
          <w:position w:val="0"/>
          <w:sz w:val="22"/>
          <w:shd w:fill="auto" w:val="clear"/>
        </w:rPr>
        <w:t xml:space="preserve">ůsoby dodání zboží jsou uvedené na webovém rozhraní. Konkrétní způsob dodání zboží můžete zvolit v objednávce. Pokud žádný způsob dopravy nezvolíte, můžeme ho určit my. </w:t>
      </w:r>
    </w:p>
    <w:p>
      <w:pPr>
        <w:numPr>
          <w:ilvl w:val="0"/>
          <w:numId w:val="60"/>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Jaké jsou náklady na dodání zboží?</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Náklady na dodání zboží závisí vždy na velikosti a povaze zboží a na ceníku zvoleného dopravce. Aktuální náklady na dodání zboží jsou uvedeny na webovém rozhraní.</w:t>
      </w:r>
    </w:p>
    <w:p>
      <w:pPr>
        <w:spacing w:before="0" w:after="120" w:line="276"/>
        <w:ind w:right="0" w:left="993"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V objednávce bude vždy uvedena kone</w:t>
      </w:r>
      <w:r>
        <w:rPr>
          <w:rFonts w:ascii="Calibri" w:hAnsi="Calibri" w:cs="Calibri" w:eastAsia="Calibri"/>
          <w:color w:val="auto"/>
          <w:spacing w:val="0"/>
          <w:position w:val="0"/>
          <w:sz w:val="22"/>
          <w:shd w:fill="auto" w:val="clear"/>
        </w:rPr>
        <w:t xml:space="preserve">čná cena, která již náklady na zvolený způsob dopravy zahrnuje.</w:t>
      </w:r>
    </w:p>
    <w:p>
      <w:pPr>
        <w:keepNext w:val="true"/>
        <w:numPr>
          <w:ilvl w:val="0"/>
          <w:numId w:val="62"/>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Kdy vám zboží dodáme?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Doba dodání zboží vždy závisí na jeho dostupnosti a na zvoleném zp</w:t>
      </w:r>
      <w:r>
        <w:rPr>
          <w:rFonts w:ascii="Calibri" w:hAnsi="Calibri" w:cs="Calibri" w:eastAsia="Calibri"/>
          <w:color w:val="auto"/>
          <w:spacing w:val="0"/>
          <w:position w:val="0"/>
          <w:sz w:val="22"/>
          <w:shd w:fill="auto" w:val="clear"/>
        </w:rPr>
        <w:t xml:space="preserve">ůsobu dopravy a platby.</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Zboží, které je skladem, zpravidla p</w:t>
      </w:r>
      <w:r>
        <w:rPr>
          <w:rFonts w:ascii="Calibri" w:hAnsi="Calibri" w:cs="Calibri" w:eastAsia="Calibri"/>
          <w:color w:val="auto"/>
          <w:spacing w:val="0"/>
          <w:position w:val="0"/>
          <w:sz w:val="22"/>
          <w:shd w:fill="auto" w:val="clear"/>
        </w:rPr>
        <w:t xml:space="preserve">ředáme dopravci do dvou pracovních dnů od přijetí objednávky (při zaslání zboží na dobírku nebo při osobním odběru), případně od připsání platby na náš účet (při bezhotovostní platbě). </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Zboží, které není skladem, p</w:t>
      </w:r>
      <w:r>
        <w:rPr>
          <w:rFonts w:ascii="Calibri" w:hAnsi="Calibri" w:cs="Calibri" w:eastAsia="Calibri"/>
          <w:color w:val="auto"/>
          <w:spacing w:val="0"/>
          <w:position w:val="0"/>
          <w:sz w:val="22"/>
          <w:shd w:fill="auto" w:val="clear"/>
        </w:rPr>
        <w:t xml:space="preserve">ředáme dopravci, jakmile je to možné. O přesném datu Vás budeme informovat. </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Dodáním zboží podle t</w:t>
      </w:r>
      <w:r>
        <w:rPr>
          <w:rFonts w:ascii="Calibri" w:hAnsi="Calibri" w:cs="Calibri" w:eastAsia="Calibri"/>
          <w:color w:val="auto"/>
          <w:spacing w:val="0"/>
          <w:position w:val="0"/>
          <w:sz w:val="22"/>
          <w:shd w:fill="auto" w:val="clear"/>
        </w:rPr>
        <w:t xml:space="preserve">ěchto obchodních podmínek se rozumí okamžik, kdy je vám zboží doručeno. Pokud bezdůvodně odmítnete převzít zboží, nepovažuje se tato skutečnost za nesplnění povinnosti dodat zboží z naší strany, ani za odstoupení od smlouvy z vaší strany. </w:t>
      </w:r>
    </w:p>
    <w:p>
      <w:pPr>
        <w:numPr>
          <w:ilvl w:val="0"/>
          <w:numId w:val="64"/>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 postupovat p</w:t>
      </w:r>
      <w:r>
        <w:rPr>
          <w:rFonts w:ascii="Calibri" w:hAnsi="Calibri" w:cs="Calibri" w:eastAsia="Calibri"/>
          <w:b/>
          <w:color w:val="auto"/>
          <w:spacing w:val="0"/>
          <w:position w:val="0"/>
          <w:sz w:val="22"/>
          <w:shd w:fill="auto" w:val="clear"/>
        </w:rPr>
        <w:t xml:space="preserve">ři převzetí zboží?</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w:t>
      </w:r>
      <w:r>
        <w:rPr>
          <w:rFonts w:ascii="Calibri" w:hAnsi="Calibri" w:cs="Calibri" w:eastAsia="Calibri"/>
          <w:b/>
          <w:color w:val="auto"/>
          <w:spacing w:val="0"/>
          <w:position w:val="0"/>
          <w:sz w:val="22"/>
          <w:shd w:fill="auto" w:val="clear"/>
        </w:rPr>
        <w:t xml:space="preserve">ři převzetí zboží zkontrolujte neporušenost obalu zboží</w:t>
      </w:r>
      <w:r>
        <w:rPr>
          <w:rFonts w:ascii="Calibri" w:hAnsi="Calibri" w:cs="Calibri" w:eastAsia="Calibri"/>
          <w:color w:val="auto"/>
          <w:spacing w:val="0"/>
          <w:position w:val="0"/>
          <w:sz w:val="22"/>
          <w:shd w:fill="auto" w:val="clear"/>
        </w:rPr>
        <w:t xml:space="preserve">. Pokud zjistíte nedostatky, neprodleně informujte dopravce i nás. Pokud odmítnete zásilku s poškozeným obalem převzít, nepovažuje se to za bezdůvodné odmítnutí zboží. </w:t>
      </w:r>
    </w:p>
    <w:p>
      <w:pPr>
        <w:spacing w:before="0" w:after="120" w:line="276"/>
        <w:ind w:right="0" w:left="993" w:firstLine="0"/>
        <w:jc w:val="both"/>
        <w:rPr>
          <w:rFonts w:ascii="Calibri" w:hAnsi="Calibri" w:cs="Calibri" w:eastAsia="Calibri"/>
          <w:color w:val="FF0000"/>
          <w:spacing w:val="0"/>
          <w:position w:val="0"/>
          <w:sz w:val="22"/>
          <w:shd w:fill="auto" w:val="clear"/>
        </w:rPr>
      </w:pPr>
      <w:r>
        <w:rPr>
          <w:rFonts w:ascii="Calibri" w:hAnsi="Calibri" w:cs="Calibri" w:eastAsia="Calibri"/>
          <w:color w:val="auto"/>
          <w:spacing w:val="0"/>
          <w:position w:val="0"/>
          <w:sz w:val="22"/>
          <w:shd w:fill="auto" w:val="clear"/>
        </w:rPr>
        <w:t xml:space="preserve">Okamžikem p</w:t>
      </w:r>
      <w:r>
        <w:rPr>
          <w:rFonts w:ascii="Calibri" w:hAnsi="Calibri" w:cs="Calibri" w:eastAsia="Calibri"/>
          <w:color w:val="auto"/>
          <w:spacing w:val="0"/>
          <w:position w:val="0"/>
          <w:sz w:val="22"/>
          <w:shd w:fill="auto" w:val="clear"/>
        </w:rPr>
        <w:t xml:space="preserve">řevzetí zboží (nebo okamžikem, kdy jste měli povinnost zboží převzít, ale v rozporu se smlouvou jste tak neučinili), na Vás přechází odpovědnost za nahodilou zkázu, poškození či ztrátu zboží.</w:t>
      </w:r>
    </w:p>
    <w:p>
      <w:pPr>
        <w:numPr>
          <w:ilvl w:val="0"/>
          <w:numId w:val="66"/>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 se stane v p</w:t>
      </w:r>
      <w:r>
        <w:rPr>
          <w:rFonts w:ascii="Calibri" w:hAnsi="Calibri" w:cs="Calibri" w:eastAsia="Calibri"/>
          <w:b/>
          <w:color w:val="auto"/>
          <w:spacing w:val="0"/>
          <w:position w:val="0"/>
          <w:sz w:val="22"/>
          <w:shd w:fill="auto" w:val="clear"/>
        </w:rPr>
        <w:t xml:space="preserve">řípadě, že zboží nepřevezmete?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je z d</w:t>
      </w:r>
      <w:r>
        <w:rPr>
          <w:rFonts w:ascii="Calibri" w:hAnsi="Calibri" w:cs="Calibri" w:eastAsia="Calibri"/>
          <w:color w:val="auto"/>
          <w:spacing w:val="0"/>
          <w:position w:val="0"/>
          <w:sz w:val="22"/>
          <w:shd w:fill="auto" w:val="clear"/>
        </w:rPr>
        <w:t xml:space="preserve">ůvodů na vaší straně nutno zboží doručovat opakovaně nebo jiným než sjednaným způsobem, </w:t>
      </w:r>
      <w:r>
        <w:rPr>
          <w:rFonts w:ascii="Calibri" w:hAnsi="Calibri" w:cs="Calibri" w:eastAsia="Calibri"/>
          <w:b/>
          <w:color w:val="auto"/>
          <w:spacing w:val="0"/>
          <w:position w:val="0"/>
          <w:sz w:val="22"/>
          <w:shd w:fill="auto" w:val="clear"/>
        </w:rPr>
        <w:t xml:space="preserve">jste povinni uhradit náklady spojené s takovým doručováním</w:t>
      </w:r>
      <w:r>
        <w:rPr>
          <w:rFonts w:ascii="Calibri" w:hAnsi="Calibri" w:cs="Calibri" w:eastAsia="Calibri"/>
          <w:color w:val="auto"/>
          <w:spacing w:val="0"/>
          <w:position w:val="0"/>
          <w:sz w:val="22"/>
          <w:shd w:fill="auto" w:val="clear"/>
        </w:rPr>
        <w:t xml:space="preserv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že zboží bezdůvodně nepřevezmete, </w:t>
      </w:r>
      <w:r>
        <w:rPr>
          <w:rFonts w:ascii="Calibri" w:hAnsi="Calibri" w:cs="Calibri" w:eastAsia="Calibri"/>
          <w:b/>
          <w:color w:val="auto"/>
          <w:spacing w:val="0"/>
          <w:position w:val="0"/>
          <w:sz w:val="22"/>
          <w:shd w:fill="auto" w:val="clear"/>
        </w:rPr>
        <w:t xml:space="preserve">máme nárok na náhradu nákladů spojených s dodáním zboží a jeho uskladněním</w:t>
      </w:r>
      <w:r>
        <w:rPr>
          <w:rFonts w:ascii="Calibri" w:hAnsi="Calibri" w:cs="Calibri" w:eastAsia="Calibri"/>
          <w:color w:val="auto"/>
          <w:spacing w:val="0"/>
          <w:position w:val="0"/>
          <w:sz w:val="22"/>
          <w:shd w:fill="auto" w:val="clear"/>
        </w:rPr>
        <w:t xml:space="preserve">, jakož i dalších nákladů, které nám z důvodu nepřevzetí zboží vzniknou. Tyto náklady nepřesáhnou 10,- Kč za každý den trvání uskladnění. Náklady na uskladnění mohou dosáhnout maximálně částky celkem 500,- Kč nebo výše kupní ceny, pokud je nižší než 500 Kč. </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Dále máme v takovém p</w:t>
      </w:r>
      <w:r>
        <w:rPr>
          <w:rFonts w:ascii="Calibri" w:hAnsi="Calibri" w:cs="Calibri" w:eastAsia="Calibri"/>
          <w:color w:val="auto"/>
          <w:spacing w:val="0"/>
          <w:position w:val="0"/>
          <w:sz w:val="22"/>
          <w:shd w:fill="auto" w:val="clear"/>
        </w:rPr>
        <w:t xml:space="preserve">řípadě právo od smlouvy odstoupit. </w:t>
      </w:r>
    </w:p>
    <w:p>
      <w:pPr>
        <w:spacing w:before="0" w:after="120" w:line="276"/>
        <w:ind w:right="0" w:left="993" w:firstLine="0"/>
        <w:jc w:val="both"/>
        <w:rPr>
          <w:rFonts w:ascii="Calibri" w:hAnsi="Calibri" w:cs="Calibri" w:eastAsia="Calibri"/>
          <w:color w:val="auto"/>
          <w:spacing w:val="0"/>
          <w:position w:val="0"/>
          <w:sz w:val="22"/>
          <w:shd w:fill="auto" w:val="clear"/>
        </w:rPr>
      </w:pPr>
    </w:p>
    <w:p>
      <w:pPr>
        <w:numPr>
          <w:ilvl w:val="0"/>
          <w:numId w:val="68"/>
        </w:numPr>
        <w:spacing w:before="0" w:after="12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ODSTOUPENÍ OD KUPNÍ SMLOUVY</w:t>
      </w:r>
    </w:p>
    <w:p>
      <w:pPr>
        <w:numPr>
          <w:ilvl w:val="0"/>
          <w:numId w:val="68"/>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 m</w:t>
      </w:r>
      <w:r>
        <w:rPr>
          <w:rFonts w:ascii="Calibri" w:hAnsi="Calibri" w:cs="Calibri" w:eastAsia="Calibri"/>
          <w:b/>
          <w:color w:val="auto"/>
          <w:spacing w:val="0"/>
          <w:position w:val="0"/>
          <w:sz w:val="22"/>
          <w:shd w:fill="auto" w:val="clear"/>
        </w:rPr>
        <w:t xml:space="preserve">ůžete od smlouvy odstoupit?</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 kupní smlouvy m</w:t>
      </w:r>
      <w:r>
        <w:rPr>
          <w:rFonts w:ascii="Calibri" w:hAnsi="Calibri" w:cs="Calibri" w:eastAsia="Calibri"/>
          <w:color w:val="auto"/>
          <w:spacing w:val="0"/>
          <w:position w:val="0"/>
          <w:sz w:val="22"/>
          <w:shd w:fill="auto" w:val="clear"/>
        </w:rPr>
        <w:t xml:space="preserve">ůžete odstoupit </w:t>
      </w:r>
      <w:r>
        <w:rPr>
          <w:rFonts w:ascii="Calibri" w:hAnsi="Calibri" w:cs="Calibri" w:eastAsia="Calibri"/>
          <w:b/>
          <w:color w:val="auto"/>
          <w:spacing w:val="0"/>
          <w:position w:val="0"/>
          <w:sz w:val="22"/>
          <w:shd w:fill="auto" w:val="clear"/>
        </w:rPr>
        <w:t xml:space="preserve">ve lhůtě 14 dnů ode dne převzetí zboží</w:t>
      </w:r>
      <w:r>
        <w:rPr>
          <w:rFonts w:ascii="Calibri" w:hAnsi="Calibri" w:cs="Calibri" w:eastAsia="Calibri"/>
          <w:color w:val="auto"/>
          <w:spacing w:val="0"/>
          <w:position w:val="0"/>
          <w:sz w:val="22"/>
          <w:shd w:fill="auto" w:val="clear"/>
        </w:rPr>
        <w:t xml:space="preserve">; je-li dodávka rozdělena do několika částí, ode dne převzetí poslední dodávky. Oznámení o odstoupení od kupní smlouvy doporučujeme zaslat na naši doručovací adresu nebo e-mail. Pro odstoupení od smlouvy lze využít vzorový formulář. Přijetí oznámení vám bez zbytečného odkladu potvrdíme.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Odstoupení od smlouvy nemusíte nijak zd</w:t>
      </w:r>
      <w:r>
        <w:rPr>
          <w:rFonts w:ascii="Calibri" w:hAnsi="Calibri" w:cs="Calibri" w:eastAsia="Calibri"/>
          <w:color w:val="auto"/>
          <w:spacing w:val="0"/>
          <w:position w:val="0"/>
          <w:sz w:val="22"/>
          <w:shd w:fill="auto" w:val="clear"/>
        </w:rPr>
        <w:t xml:space="preserve">ůvodňovat.</w:t>
      </w:r>
    </w:p>
    <w:p>
      <w:pPr>
        <w:numPr>
          <w:ilvl w:val="0"/>
          <w:numId w:val="71"/>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Jaké má odstoupení od smlouvy d</w:t>
      </w:r>
      <w:r>
        <w:rPr>
          <w:rFonts w:ascii="Calibri" w:hAnsi="Calibri" w:cs="Calibri" w:eastAsia="Calibri"/>
          <w:b/>
          <w:color w:val="auto"/>
          <w:spacing w:val="0"/>
          <w:position w:val="0"/>
          <w:sz w:val="22"/>
          <w:shd w:fill="auto" w:val="clear"/>
        </w:rPr>
        <w:t xml:space="preserve">ůsledky?</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Odstoupením od smlouvy se smlouva od po</w:t>
      </w:r>
      <w:r>
        <w:rPr>
          <w:rFonts w:ascii="Calibri" w:hAnsi="Calibri" w:cs="Calibri" w:eastAsia="Calibri"/>
          <w:color w:val="auto"/>
          <w:spacing w:val="0"/>
          <w:position w:val="0"/>
          <w:sz w:val="22"/>
          <w:shd w:fill="auto" w:val="clear"/>
        </w:rPr>
        <w:t xml:space="preserve">čátku ruší a hledí se na ni, jako kdyby nebyla uzavřena.</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Byl-li spole</w:t>
      </w:r>
      <w:r>
        <w:rPr>
          <w:rFonts w:ascii="Calibri" w:hAnsi="Calibri" w:cs="Calibri" w:eastAsia="Calibri"/>
          <w:color w:val="auto"/>
          <w:spacing w:val="0"/>
          <w:position w:val="0"/>
          <w:sz w:val="22"/>
          <w:shd w:fill="auto" w:val="clear"/>
        </w:rPr>
        <w:t xml:space="preserve">čně se zbožím poskytnut s vaším souhlasem dárek, pozbývá darovací smlouva odstoupením od smlouvy kteroukoliv ze stran účinnosti. Dárek nám zašlete zpět společně s vraceným zbožím.</w:t>
      </w:r>
    </w:p>
    <w:p>
      <w:pPr>
        <w:numPr>
          <w:ilvl w:val="0"/>
          <w:numId w:val="73"/>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Kdy od smlouvy odstoupit nelze?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souladu s § 1837 ob</w:t>
      </w:r>
      <w:r>
        <w:rPr>
          <w:rFonts w:ascii="Calibri" w:hAnsi="Calibri" w:cs="Calibri" w:eastAsia="Calibri"/>
          <w:color w:val="auto"/>
          <w:spacing w:val="0"/>
          <w:position w:val="0"/>
          <w:sz w:val="22"/>
          <w:shd w:fill="auto" w:val="clear"/>
        </w:rPr>
        <w:t xml:space="preserve">čanského zákoníku není možné odstoupit mimo jiné od smluv</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 dodávce zboží, které bylo upraveno podle Vašeho přání nebo pro Vaši osobu.</w:t>
      </w:r>
    </w:p>
    <w:p>
      <w:pPr>
        <w:numPr>
          <w:ilvl w:val="0"/>
          <w:numId w:val="75"/>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Jakým zp</w:t>
      </w:r>
      <w:r>
        <w:rPr>
          <w:rFonts w:ascii="Calibri" w:hAnsi="Calibri" w:cs="Calibri" w:eastAsia="Calibri"/>
          <w:b/>
          <w:color w:val="auto"/>
          <w:spacing w:val="0"/>
          <w:position w:val="0"/>
          <w:sz w:val="22"/>
          <w:shd w:fill="auto" w:val="clear"/>
        </w:rPr>
        <w:t xml:space="preserve">ůsobem nám vrátíte zboží?</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Zboží jste povinni nám vrátit do 14 dn</w:t>
      </w:r>
      <w:r>
        <w:rPr>
          <w:rFonts w:ascii="Calibri" w:hAnsi="Calibri" w:cs="Calibri" w:eastAsia="Calibri"/>
          <w:color w:val="auto"/>
          <w:spacing w:val="0"/>
          <w:position w:val="0"/>
          <w:sz w:val="22"/>
          <w:shd w:fill="auto" w:val="clear"/>
        </w:rPr>
        <w:t xml:space="preserve">ů od odstoupení od smlouvy na adresu našeho sídla. </w:t>
      </w:r>
      <w:r>
        <w:rPr>
          <w:rFonts w:ascii="Calibri" w:hAnsi="Calibri" w:cs="Calibri" w:eastAsia="Calibri"/>
          <w:b/>
          <w:color w:val="auto"/>
          <w:spacing w:val="0"/>
          <w:position w:val="0"/>
          <w:sz w:val="22"/>
          <w:shd w:fill="auto" w:val="clear"/>
        </w:rPr>
        <w:t xml:space="preserve">Zboží nezasílejte na dobírku</w:t>
      </w:r>
      <w:r>
        <w:rPr>
          <w:rFonts w:ascii="Calibri" w:hAnsi="Calibri" w:cs="Calibri" w:eastAsia="Calibri"/>
          <w:color w:val="auto"/>
          <w:spacing w:val="0"/>
          <w:position w:val="0"/>
          <w:sz w:val="22"/>
          <w:shd w:fill="auto" w:val="clear"/>
        </w:rPr>
        <w:t xml:space="preserve">. Zboží zaslané na dobírku nejsme povinni převzít.</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 vrácenému zboží doporu</w:t>
      </w:r>
      <w:r>
        <w:rPr>
          <w:rFonts w:ascii="Calibri" w:hAnsi="Calibri" w:cs="Calibri" w:eastAsia="Calibri"/>
          <w:color w:val="auto"/>
          <w:spacing w:val="0"/>
          <w:position w:val="0"/>
          <w:sz w:val="22"/>
          <w:shd w:fill="auto" w:val="clear"/>
        </w:rPr>
        <w:t xml:space="preserve">čujeme přiložit:</w:t>
      </w:r>
    </w:p>
    <w:p>
      <w:pPr>
        <w:numPr>
          <w:ilvl w:val="0"/>
          <w:numId w:val="77"/>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kopii dodacího listu a faktury, pokud tyto dokumenty byly vystaveny, nebo jiný doklad prokazující koupi zboží;</w:t>
      </w:r>
    </w:p>
    <w:p>
      <w:pPr>
        <w:numPr>
          <w:ilvl w:val="0"/>
          <w:numId w:val="77"/>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písemné vyjád</w:t>
      </w:r>
      <w:r>
        <w:rPr>
          <w:rFonts w:ascii="Calibri" w:hAnsi="Calibri" w:cs="Calibri" w:eastAsia="Calibri"/>
          <w:color w:val="auto"/>
          <w:spacing w:val="0"/>
          <w:position w:val="0"/>
          <w:sz w:val="22"/>
          <w:shd w:fill="auto" w:val="clear"/>
        </w:rPr>
        <w:t xml:space="preserve">ření o odstoupení od smlouvy (na našem formuláři nebo jinak) a zvoleném způsobu vrácení peněz (převod na účet, osobní převzetí hotovosti nebo poštovní poukázka či jinak). Do vyjádření uveďte adresu pro doručování, telefon a e-mail.</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Nep</w:t>
      </w:r>
      <w:r>
        <w:rPr>
          <w:rFonts w:ascii="Calibri" w:hAnsi="Calibri" w:cs="Calibri" w:eastAsia="Calibri"/>
          <w:b/>
          <w:color w:val="auto"/>
          <w:spacing w:val="0"/>
          <w:position w:val="0"/>
          <w:sz w:val="22"/>
          <w:shd w:fill="auto" w:val="clear"/>
        </w:rPr>
        <w:t xml:space="preserve">ředložení některého z výše uvedených dokladů nebrání kladnému vyřízení vašeho odstoupení od smlouvy dle zákonných podmínek.</w:t>
      </w:r>
    </w:p>
    <w:p>
      <w:pPr>
        <w:numPr>
          <w:ilvl w:val="0"/>
          <w:numId w:val="79"/>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Kdy dostanete zp</w:t>
      </w:r>
      <w:r>
        <w:rPr>
          <w:rFonts w:ascii="Calibri" w:hAnsi="Calibri" w:cs="Calibri" w:eastAsia="Calibri"/>
          <w:b/>
          <w:color w:val="auto"/>
          <w:spacing w:val="0"/>
          <w:position w:val="0"/>
          <w:sz w:val="22"/>
          <w:shd w:fill="auto" w:val="clear"/>
        </w:rPr>
        <w:t xml:space="preserve">ět své peníze?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Veškeré p</w:t>
      </w:r>
      <w:r>
        <w:rPr>
          <w:rFonts w:ascii="Calibri" w:hAnsi="Calibri" w:cs="Calibri" w:eastAsia="Calibri"/>
          <w:color w:val="auto"/>
          <w:spacing w:val="0"/>
          <w:position w:val="0"/>
          <w:sz w:val="22"/>
          <w:shd w:fill="auto" w:val="clear"/>
        </w:rPr>
        <w:t xml:space="preserve">řijaté peněžní prostředky vám vrátíme do 14 dnů od odstoupení od smlouvy. Berte však na vědomí, že nejsme povinni vrátit Vám peníze dříve, než nám vrátíte zboží nebo prokážete, že jste nám zboží odeslali.</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Vedle kupní ceny máte i nárok na vrácení náklad</w:t>
      </w:r>
      <w:r>
        <w:rPr>
          <w:rFonts w:ascii="Calibri" w:hAnsi="Calibri" w:cs="Calibri" w:eastAsia="Calibri"/>
          <w:color w:val="auto"/>
          <w:spacing w:val="0"/>
          <w:position w:val="0"/>
          <w:sz w:val="22"/>
          <w:shd w:fill="auto" w:val="clear"/>
        </w:rPr>
        <w:t xml:space="preserve">ů na dodání zboží k vám. Jestliže jste však zvolili jiný než nejlevnější způsob dodání zboží, který nabízíme, vrátíme vám náklady na dodání zboží </w:t>
      </w:r>
      <w:r>
        <w:rPr>
          <w:rFonts w:ascii="Calibri" w:hAnsi="Calibri" w:cs="Calibri" w:eastAsia="Calibri"/>
          <w:b/>
          <w:color w:val="auto"/>
          <w:spacing w:val="0"/>
          <w:position w:val="0"/>
          <w:sz w:val="22"/>
          <w:shd w:fill="auto" w:val="clear"/>
        </w:rPr>
        <w:t xml:space="preserve">ve výši odpovídající nejlevnějšímu nabízenému způsobu dodání zboží</w:t>
      </w:r>
      <w:r>
        <w:rPr>
          <w:rFonts w:ascii="Calibri" w:hAnsi="Calibri" w:cs="Calibri" w:eastAsia="Calibri"/>
          <w:color w:val="auto"/>
          <w:spacing w:val="0"/>
          <w:position w:val="0"/>
          <w:sz w:val="22"/>
          <w:shd w:fill="auto" w:val="clear"/>
        </w:rPr>
        <w:t xml:space="preserv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Peníze vám vrátíme:</w:t>
      </w:r>
    </w:p>
    <w:p>
      <w:pPr>
        <w:numPr>
          <w:ilvl w:val="0"/>
          <w:numId w:val="81"/>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stejným zp</w:t>
      </w:r>
      <w:r>
        <w:rPr>
          <w:rFonts w:ascii="Calibri" w:hAnsi="Calibri" w:cs="Calibri" w:eastAsia="Calibri"/>
          <w:color w:val="auto"/>
          <w:spacing w:val="0"/>
          <w:position w:val="0"/>
          <w:sz w:val="22"/>
          <w:shd w:fill="auto" w:val="clear"/>
        </w:rPr>
        <w:t xml:space="preserve">ůsobem, jakým jsme je přijali, nebo</w:t>
      </w:r>
    </w:p>
    <w:p>
      <w:pPr>
        <w:numPr>
          <w:ilvl w:val="0"/>
          <w:numId w:val="81"/>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zp</w:t>
      </w:r>
      <w:r>
        <w:rPr>
          <w:rFonts w:ascii="Calibri" w:hAnsi="Calibri" w:cs="Calibri" w:eastAsia="Calibri"/>
          <w:color w:val="auto"/>
          <w:spacing w:val="0"/>
          <w:position w:val="0"/>
          <w:sz w:val="22"/>
          <w:shd w:fill="auto" w:val="clear"/>
        </w:rPr>
        <w:t xml:space="preserve">ůsobem, jaký budete požadovat;</w:t>
      </w:r>
    </w:p>
    <w:p>
      <w:pPr>
        <w:spacing w:before="0" w:after="120" w:line="276"/>
        <w:ind w:right="0" w:left="993"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Vedle výše uvedených zp</w:t>
      </w:r>
      <w:r>
        <w:rPr>
          <w:rFonts w:ascii="Calibri" w:hAnsi="Calibri" w:cs="Calibri" w:eastAsia="Calibri"/>
          <w:color w:val="auto"/>
          <w:spacing w:val="0"/>
          <w:position w:val="0"/>
          <w:sz w:val="22"/>
          <w:shd w:fill="auto" w:val="clear"/>
        </w:rPr>
        <w:t xml:space="preserve">ůsobů můžeme peníze vždy vrátit i zasláním na vámi sdělený bankovní účet nebo účet, ze kterého byly prostředky poukázány k úhradě kupní ceny (pokud nám do deseti dnů od odstoupení od smlouvy žádný nesdělíte). Přijetím těchto obchodních podmínek vyslovujete svůj souhlas se zasláním peněžních prostředků dle předchozí věty za podmínky, že vám tímto způsobem nevzniknou žádné další náklady.</w:t>
      </w:r>
    </w:p>
    <w:p>
      <w:pPr>
        <w:spacing w:before="0" w:after="120" w:line="276"/>
        <w:ind w:right="0" w:left="993"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Náklady spojené s odesláním vráceného zboží na naši adresu hradíte vy, a to i v p</w:t>
      </w:r>
      <w:r>
        <w:rPr>
          <w:rFonts w:ascii="Calibri" w:hAnsi="Calibri" w:cs="Calibri" w:eastAsia="Calibri"/>
          <w:b/>
          <w:color w:val="auto"/>
          <w:spacing w:val="0"/>
          <w:position w:val="0"/>
          <w:sz w:val="22"/>
          <w:shd w:fill="auto" w:val="clear"/>
        </w:rPr>
        <w:t xml:space="preserve">řípadě, že zboží nemůže být vráceno pro svou povahu obvyklou poštovní cestou</w:t>
      </w:r>
      <w:r>
        <w:rPr>
          <w:rFonts w:ascii="Calibri" w:hAnsi="Calibri" w:cs="Calibri" w:eastAsia="Calibri"/>
          <w:color w:val="auto"/>
          <w:spacing w:val="0"/>
          <w:position w:val="0"/>
          <w:sz w:val="22"/>
          <w:shd w:fill="auto" w:val="clear"/>
        </w:rPr>
        <w:t xml:space="preserve">. </w:t>
      </w:r>
    </w:p>
    <w:p>
      <w:pPr>
        <w:numPr>
          <w:ilvl w:val="0"/>
          <w:numId w:val="83"/>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 když bylo vrácené zboží poškozené?</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ři zasílání zabalte zboží do vhodného obalu tak, aby nedošlo k jeho poškození či zničení.</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zjistíme, že vámi vrácené zboží je poškozené, opot</w:t>
      </w:r>
      <w:r>
        <w:rPr>
          <w:rFonts w:ascii="Calibri" w:hAnsi="Calibri" w:cs="Calibri" w:eastAsia="Calibri"/>
          <w:color w:val="auto"/>
          <w:spacing w:val="0"/>
          <w:position w:val="0"/>
          <w:sz w:val="22"/>
          <w:shd w:fill="auto" w:val="clear"/>
        </w:rPr>
        <w:t xml:space="preserve">řebené, znečištěné či částečně spotřebované, odpovídáte nám za toto snížení hodnoty zboží</w:t>
      </w:r>
      <w:r>
        <w:rPr>
          <w:rFonts w:ascii="Calibri" w:hAnsi="Calibri" w:cs="Calibri" w:eastAsia="Calibri"/>
          <w:b/>
          <w:color w:val="auto"/>
          <w:spacing w:val="0"/>
          <w:position w:val="0"/>
          <w:sz w:val="22"/>
          <w:shd w:fill="auto" w:val="clear"/>
        </w:rPr>
        <w:t xml:space="preserve">.</w:t>
      </w:r>
    </w:p>
    <w:p>
      <w:pPr>
        <w:numPr>
          <w:ilvl w:val="0"/>
          <w:numId w:val="85"/>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Kdy m</w:t>
      </w:r>
      <w:r>
        <w:rPr>
          <w:rFonts w:ascii="Calibri" w:hAnsi="Calibri" w:cs="Calibri" w:eastAsia="Calibri"/>
          <w:b/>
          <w:color w:val="auto"/>
          <w:spacing w:val="0"/>
          <w:position w:val="0"/>
          <w:sz w:val="22"/>
          <w:shd w:fill="auto" w:val="clear"/>
        </w:rPr>
        <w:t xml:space="preserve">ůžeme odstoupit od kupní smlouvy my?</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Vyhrazujeme si právo odstoupit od smlouvy v následujících p</w:t>
      </w:r>
      <w:r>
        <w:rPr>
          <w:rFonts w:ascii="Calibri" w:hAnsi="Calibri" w:cs="Calibri" w:eastAsia="Calibri"/>
          <w:color w:val="auto"/>
          <w:spacing w:val="0"/>
          <w:position w:val="0"/>
          <w:sz w:val="22"/>
          <w:shd w:fill="auto" w:val="clear"/>
        </w:rPr>
        <w:t xml:space="preserve">řípadech:</w:t>
      </w:r>
    </w:p>
    <w:p>
      <w:pPr>
        <w:numPr>
          <w:ilvl w:val="0"/>
          <w:numId w:val="87"/>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technickou chybou byla na webovém rozhraní uvedena zcela zjevn</w:t>
      </w:r>
      <w:r>
        <w:rPr>
          <w:rFonts w:ascii="Calibri" w:hAnsi="Calibri" w:cs="Calibri" w:eastAsia="Calibri"/>
          <w:color w:val="auto"/>
          <w:spacing w:val="0"/>
          <w:position w:val="0"/>
          <w:sz w:val="22"/>
          <w:shd w:fill="auto" w:val="clear"/>
        </w:rPr>
        <w:t xml:space="preserve">ě chybná cena zboží (článek 2.5 těchto obchodních podmínek);</w:t>
      </w:r>
    </w:p>
    <w:p>
      <w:pPr>
        <w:numPr>
          <w:ilvl w:val="0"/>
          <w:numId w:val="87"/>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zboží z objektivních p</w:t>
      </w:r>
      <w:r>
        <w:rPr>
          <w:rFonts w:ascii="Calibri" w:hAnsi="Calibri" w:cs="Calibri" w:eastAsia="Calibri"/>
          <w:color w:val="auto"/>
          <w:spacing w:val="0"/>
          <w:position w:val="0"/>
          <w:sz w:val="22"/>
          <w:shd w:fill="auto" w:val="clear"/>
        </w:rPr>
        <w:t xml:space="preserve">říčin (především proto, že zboží se již nevyrábí, dodavatel přestal dodávat do ČR atd.) není možné za původních podmínek dodat;</w:t>
      </w:r>
    </w:p>
    <w:p>
      <w:pPr>
        <w:numPr>
          <w:ilvl w:val="0"/>
          <w:numId w:val="87"/>
        </w:numPr>
        <w:spacing w:before="0" w:after="120" w:line="276"/>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pln</w:t>
      </w:r>
      <w:r>
        <w:rPr>
          <w:rFonts w:ascii="Calibri" w:hAnsi="Calibri" w:cs="Calibri" w:eastAsia="Calibri"/>
          <w:color w:val="auto"/>
          <w:spacing w:val="0"/>
          <w:position w:val="0"/>
          <w:sz w:val="22"/>
          <w:shd w:fill="auto" w:val="clear"/>
        </w:rPr>
        <w:t xml:space="preserve">ění se stane objektivně nemožným nebo protiprávním.</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že nastala některá z výše uvedených skutečností, budeme vás o našem odstoupení od smlouvy neprodleně informovat. Odstoupení je vůči vám účinné okamžikem, kdy je vám doručeno. </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jste již zcela nebo z</w:t>
      </w:r>
      <w:r>
        <w:rPr>
          <w:rFonts w:ascii="Calibri" w:hAnsi="Calibri" w:cs="Calibri" w:eastAsia="Calibri"/>
          <w:color w:val="auto"/>
          <w:spacing w:val="0"/>
          <w:position w:val="0"/>
          <w:sz w:val="22"/>
          <w:shd w:fill="auto" w:val="clear"/>
        </w:rPr>
        <w:t xml:space="preserve">části uhradili kupní cenu, vrátíme vám přijatou částku bezhotovostně na účet, který nám pro tento účel sdělíte, nebo ze kterého jste provedli úhradu. Peníze vrátíme do pěti dnů od odstoupení od kupní smlouvy.</w:t>
      </w:r>
    </w:p>
    <w:p>
      <w:pPr>
        <w:spacing w:before="0" w:after="120" w:line="276"/>
        <w:ind w:right="0" w:left="993" w:firstLine="0"/>
        <w:jc w:val="both"/>
        <w:rPr>
          <w:rFonts w:ascii="Calibri" w:hAnsi="Calibri" w:cs="Calibri" w:eastAsia="Calibri"/>
          <w:color w:val="auto"/>
          <w:spacing w:val="0"/>
          <w:position w:val="0"/>
          <w:sz w:val="22"/>
          <w:shd w:fill="auto" w:val="clear"/>
        </w:rPr>
      </w:pPr>
    </w:p>
    <w:p>
      <w:pPr>
        <w:numPr>
          <w:ilvl w:val="0"/>
          <w:numId w:val="89"/>
        </w:numPr>
        <w:spacing w:before="0" w:after="12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PRÁVA Z VADNÉHO PLN</w:t>
      </w:r>
      <w:r>
        <w:rPr>
          <w:rFonts w:ascii="Calibri" w:hAnsi="Calibri" w:cs="Calibri" w:eastAsia="Calibri"/>
          <w:b/>
          <w:color w:val="auto"/>
          <w:spacing w:val="0"/>
          <w:position w:val="0"/>
          <w:sz w:val="22"/>
          <w:shd w:fill="auto" w:val="clear"/>
        </w:rPr>
        <w:t xml:space="preserve">ĚNÍ</w:t>
      </w:r>
    </w:p>
    <w:p>
      <w:pPr>
        <w:spacing w:before="0" w:after="120" w:line="276"/>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Vaše práva z vadného pln</w:t>
      </w:r>
      <w:r>
        <w:rPr>
          <w:rFonts w:ascii="Calibri" w:hAnsi="Calibri" w:cs="Calibri" w:eastAsia="Calibri"/>
          <w:color w:val="auto"/>
          <w:spacing w:val="0"/>
          <w:position w:val="0"/>
          <w:sz w:val="22"/>
          <w:shd w:fill="auto" w:val="clear"/>
        </w:rPr>
        <w:t xml:space="preserve">ění se řídí příslušnými obecně závaznými právními předpisy (zejména ustanoveními § 1914 až 1925, § 2099 až 2117 a jste-li spotřebitelem § 2158 až 2174 občanského zákoníku).</w:t>
      </w:r>
    </w:p>
    <w:p>
      <w:pPr>
        <w:spacing w:before="0" w:after="120" w:line="276"/>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ři uplatňování práv z vadného plnění budeme postupovat v souladu s naším Reklamačním řádem. Před odesláním reklamace se s Reklamačním řádem důkladně seznamte, aby mohla být reklamace vyřízena co nejrychleji a k vaší spokojenosti.</w:t>
      </w:r>
    </w:p>
    <w:p>
      <w:pPr>
        <w:spacing w:before="0" w:after="120" w:line="276"/>
        <w:ind w:right="0" w:left="360" w:firstLine="0"/>
        <w:jc w:val="both"/>
        <w:rPr>
          <w:rFonts w:ascii="Calibri" w:hAnsi="Calibri" w:cs="Calibri" w:eastAsia="Calibri"/>
          <w:color w:val="auto"/>
          <w:spacing w:val="0"/>
          <w:position w:val="0"/>
          <w:sz w:val="22"/>
          <w:shd w:fill="auto" w:val="clear"/>
        </w:rPr>
      </w:pPr>
    </w:p>
    <w:p>
      <w:pPr>
        <w:keepNext w:val="true"/>
        <w:numPr>
          <w:ilvl w:val="0"/>
          <w:numId w:val="91"/>
        </w:numPr>
        <w:tabs>
          <w:tab w:val="left" w:pos="8295" w:leader="none"/>
        </w:tabs>
        <w:spacing w:before="0" w:after="120" w:line="240"/>
        <w:ind w:right="0" w:left="357" w:hanging="357"/>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REGISTRACE NA WEBOVÉM ROZHRANÍ</w:t>
      </w:r>
    </w:p>
    <w:p>
      <w:pPr>
        <w:keepNext w:val="true"/>
        <w:numPr>
          <w:ilvl w:val="0"/>
          <w:numId w:val="91"/>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 se m</w:t>
      </w:r>
      <w:r>
        <w:rPr>
          <w:rFonts w:ascii="Calibri" w:hAnsi="Calibri" w:cs="Calibri" w:eastAsia="Calibri"/>
          <w:b/>
          <w:color w:val="auto"/>
          <w:spacing w:val="0"/>
          <w:position w:val="0"/>
          <w:sz w:val="22"/>
          <w:shd w:fill="auto" w:val="clear"/>
        </w:rPr>
        <w:t xml:space="preserve">ůžete registrovat na webovém rozhraní?</w:t>
      </w:r>
    </w:p>
    <w:p>
      <w:pPr>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Registrací prost</w:t>
      </w:r>
      <w:r>
        <w:rPr>
          <w:rFonts w:ascii="Calibri" w:hAnsi="Calibri" w:cs="Calibri" w:eastAsia="Calibri"/>
          <w:color w:val="auto"/>
          <w:spacing w:val="0"/>
          <w:position w:val="0"/>
          <w:sz w:val="22"/>
          <w:shd w:fill="auto" w:val="clear"/>
        </w:rPr>
        <w:t xml:space="preserve">řednictvím registračního formuláře na webovém rozhraní je založen uživatelský účet. </w:t>
      </w:r>
      <w:r>
        <w:rPr>
          <w:rFonts w:ascii="Calibri" w:hAnsi="Calibri" w:cs="Calibri" w:eastAsia="Calibri"/>
          <w:b/>
          <w:color w:val="auto"/>
          <w:spacing w:val="0"/>
          <w:position w:val="0"/>
          <w:sz w:val="22"/>
          <w:shd w:fill="auto" w:val="clear"/>
        </w:rPr>
        <w:t xml:space="preserve">Přístupové údaje do uživatelského účtu uchovávejte v tajnosti. Neneseme odpovědnost za případné zneužití uživatelského účtu třetí osobou</w:t>
      </w:r>
      <w:r>
        <w:rPr>
          <w:rFonts w:ascii="Calibri" w:hAnsi="Calibri" w:cs="Calibri" w:eastAsia="Calibri"/>
          <w:color w:val="auto"/>
          <w:spacing w:val="0"/>
          <w:position w:val="0"/>
          <w:sz w:val="22"/>
          <w:shd w:fill="auto" w:val="clear"/>
        </w:rPr>
        <w:t xml:space="preserve">.</w:t>
      </w:r>
    </w:p>
    <w:p>
      <w:pPr>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Informace uvád</w:t>
      </w:r>
      <w:r>
        <w:rPr>
          <w:rFonts w:ascii="Calibri" w:hAnsi="Calibri" w:cs="Calibri" w:eastAsia="Calibri"/>
          <w:color w:val="auto"/>
          <w:spacing w:val="0"/>
          <w:position w:val="0"/>
          <w:sz w:val="22"/>
          <w:shd w:fill="auto" w:val="clear"/>
        </w:rPr>
        <w:t xml:space="preserve">ěné při registraci musí být pravdivé a úplné. </w:t>
      </w:r>
      <w:r>
        <w:rPr>
          <w:rFonts w:ascii="Calibri" w:hAnsi="Calibri" w:cs="Calibri" w:eastAsia="Calibri"/>
          <w:b/>
          <w:color w:val="auto"/>
          <w:spacing w:val="0"/>
          <w:position w:val="0"/>
          <w:sz w:val="22"/>
          <w:shd w:fill="auto" w:val="clear"/>
        </w:rPr>
        <w:t xml:space="preserve">Účet, při jehož založení byly použity nepravdivé nebo neúplné údaje, můžeme bez náhrady zrušit</w:t>
      </w:r>
      <w:r>
        <w:rPr>
          <w:rFonts w:ascii="Calibri" w:hAnsi="Calibri" w:cs="Calibri" w:eastAsia="Calibri"/>
          <w:color w:val="auto"/>
          <w:spacing w:val="0"/>
          <w:position w:val="0"/>
          <w:sz w:val="22"/>
          <w:shd w:fill="auto" w:val="clear"/>
        </w:rPr>
        <w:t xml:space="preserve">. V případě změn ve vašich údajích doporučujeme provést jejich bezodkladnou úpravu v uživatelském účtu. </w:t>
      </w:r>
    </w:p>
    <w:p>
      <w:pPr>
        <w:keepNext w:val="true"/>
        <w:numPr>
          <w:ilvl w:val="0"/>
          <w:numId w:val="94"/>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 </w:t>
      </w:r>
      <w:r>
        <w:rPr>
          <w:rFonts w:ascii="Calibri" w:hAnsi="Calibri" w:cs="Calibri" w:eastAsia="Calibri"/>
          <w:b/>
          <w:color w:val="auto"/>
          <w:spacing w:val="0"/>
          <w:position w:val="0"/>
          <w:sz w:val="22"/>
          <w:shd w:fill="auto" w:val="clear"/>
        </w:rPr>
        <w:t xml:space="preserve">čemu uživatelský účet slouží?</w:t>
      </w:r>
    </w:p>
    <w:p>
      <w:pPr>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Prost</w:t>
      </w:r>
      <w:r>
        <w:rPr>
          <w:rFonts w:ascii="Calibri" w:hAnsi="Calibri" w:cs="Calibri" w:eastAsia="Calibri"/>
          <w:color w:val="auto"/>
          <w:spacing w:val="0"/>
          <w:position w:val="0"/>
          <w:sz w:val="22"/>
          <w:shd w:fill="auto" w:val="clear"/>
        </w:rPr>
        <w:t xml:space="preserve">řednictvím uživatelského účtu můžete především objednávat zboží, sledovat objednávky a spravovat uživatelský účet. Případné další funkce uživatelského účtu jsou vždy uvedeny na webovém rozhraní.</w:t>
      </w:r>
    </w:p>
    <w:p>
      <w:pPr>
        <w:keepNext w:val="true"/>
        <w:numPr>
          <w:ilvl w:val="0"/>
          <w:numId w:val="96"/>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Kdy m</w:t>
      </w:r>
      <w:r>
        <w:rPr>
          <w:rFonts w:ascii="Calibri" w:hAnsi="Calibri" w:cs="Calibri" w:eastAsia="Calibri"/>
          <w:b/>
          <w:color w:val="auto"/>
          <w:spacing w:val="0"/>
          <w:position w:val="0"/>
          <w:sz w:val="22"/>
          <w:shd w:fill="auto" w:val="clear"/>
        </w:rPr>
        <w:t xml:space="preserve">ůžeme váš uživatelský účet zrušit?</w:t>
      </w:r>
    </w:p>
    <w:p>
      <w:pPr>
        <w:spacing w:before="0" w:after="120" w:line="276"/>
        <w:ind w:right="0" w:left="992"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Vezm</w:t>
      </w:r>
      <w:r>
        <w:rPr>
          <w:rFonts w:ascii="Calibri" w:hAnsi="Calibri" w:cs="Calibri" w:eastAsia="Calibri"/>
          <w:b/>
          <w:color w:val="auto"/>
          <w:spacing w:val="0"/>
          <w:position w:val="0"/>
          <w:sz w:val="22"/>
          <w:shd w:fill="auto" w:val="clear"/>
        </w:rPr>
        <w:t xml:space="preserve">ěte na vědomí, že máme právo váš uživatelský účet bez náhrady zrušit, pokud prostřednictvím vašeho účtu dochází k porušování dobrých mravů, platných právních předpisů nebo těchto obchodních podmínek.</w:t>
      </w:r>
    </w:p>
    <w:p>
      <w:pPr>
        <w:spacing w:before="0" w:after="120" w:line="276"/>
        <w:ind w:right="0" w:left="360" w:firstLine="0"/>
        <w:jc w:val="both"/>
        <w:rPr>
          <w:rFonts w:ascii="Calibri" w:hAnsi="Calibri" w:cs="Calibri" w:eastAsia="Calibri"/>
          <w:color w:val="auto"/>
          <w:spacing w:val="0"/>
          <w:position w:val="0"/>
          <w:sz w:val="22"/>
          <w:shd w:fill="auto" w:val="clear"/>
        </w:rPr>
      </w:pPr>
    </w:p>
    <w:p>
      <w:pPr>
        <w:keepNext w:val="true"/>
        <w:numPr>
          <w:ilvl w:val="0"/>
          <w:numId w:val="99"/>
        </w:numPr>
        <w:spacing w:before="0" w:after="120" w:line="276"/>
        <w:ind w:right="0" w:left="357" w:hanging="357"/>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OCHRANA AUTORSKÝCH PRÁV, ODPOV</w:t>
      </w:r>
      <w:r>
        <w:rPr>
          <w:rFonts w:ascii="Calibri" w:hAnsi="Calibri" w:cs="Calibri" w:eastAsia="Calibri"/>
          <w:b/>
          <w:color w:val="auto"/>
          <w:spacing w:val="0"/>
          <w:position w:val="0"/>
          <w:sz w:val="22"/>
          <w:shd w:fill="auto" w:val="clear"/>
        </w:rPr>
        <w:t xml:space="preserve">ĚDNOST A UŽÍVÁNÍ WEBOVÉHO ROZHRANÍ</w:t>
      </w:r>
    </w:p>
    <w:p>
      <w:pPr>
        <w:keepNext w:val="true"/>
        <w:numPr>
          <w:ilvl w:val="0"/>
          <w:numId w:val="99"/>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Je obsah webových stránek chrán</w:t>
      </w:r>
      <w:r>
        <w:rPr>
          <w:rFonts w:ascii="Calibri" w:hAnsi="Calibri" w:cs="Calibri" w:eastAsia="Calibri"/>
          <w:b/>
          <w:color w:val="auto"/>
          <w:spacing w:val="0"/>
          <w:position w:val="0"/>
          <w:sz w:val="22"/>
          <w:shd w:fill="auto" w:val="clear"/>
        </w:rPr>
        <w:t xml:space="preserve">ěn autorským právem?</w:t>
      </w:r>
    </w:p>
    <w:p>
      <w:pPr>
        <w:keepNext w:val="true"/>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Obsah webových stránek umíst</w:t>
      </w:r>
      <w:r>
        <w:rPr>
          <w:rFonts w:ascii="Calibri" w:hAnsi="Calibri" w:cs="Calibri" w:eastAsia="Calibri"/>
          <w:color w:val="auto"/>
          <w:spacing w:val="0"/>
          <w:position w:val="0"/>
          <w:sz w:val="22"/>
          <w:shd w:fill="auto" w:val="clear"/>
        </w:rPr>
        <w:t xml:space="preserve">ěných na webovém rozhraní (texty včetně obchodních podmínek, fotografie, obrázky, loga, programové vybavení a další) je chráněn naším autorským právem nebo právy dalších osob. Obsah nesmíte měnit, kopírovat, rozmnožovat, šířit ani používat k jakémukoli účelu bez našeho souhlasu či souhlasu držitele autorských práv. Zejména je zakázáno bezplatné či úplatné zpřístupňování fotografií a textů umístěných na webovém rozhraní. </w:t>
      </w:r>
    </w:p>
    <w:p>
      <w:pPr>
        <w:keepNext w:val="true"/>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Názvy a ozna</w:t>
      </w:r>
      <w:r>
        <w:rPr>
          <w:rFonts w:ascii="Calibri" w:hAnsi="Calibri" w:cs="Calibri" w:eastAsia="Calibri"/>
          <w:color w:val="auto"/>
          <w:spacing w:val="0"/>
          <w:position w:val="0"/>
          <w:sz w:val="22"/>
          <w:shd w:fill="auto" w:val="clear"/>
        </w:rPr>
        <w:t xml:space="preserve">čení výrobků, zboží, služeb, firem a společností mohou být registrovanými ochrannými známkami příslušných vlastníků. </w:t>
      </w:r>
    </w:p>
    <w:p>
      <w:pPr>
        <w:numPr>
          <w:ilvl w:val="0"/>
          <w:numId w:val="102"/>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Odpov</w:t>
      </w:r>
      <w:r>
        <w:rPr>
          <w:rFonts w:ascii="Calibri" w:hAnsi="Calibri" w:cs="Calibri" w:eastAsia="Calibri"/>
          <w:b/>
          <w:color w:val="auto"/>
          <w:spacing w:val="0"/>
          <w:position w:val="0"/>
          <w:sz w:val="22"/>
          <w:shd w:fill="auto" w:val="clear"/>
        </w:rPr>
        <w:t xml:space="preserve">ědnost a užívání webového rozhraní</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Neneseme odpov</w:t>
      </w:r>
      <w:r>
        <w:rPr>
          <w:rFonts w:ascii="Calibri" w:hAnsi="Calibri" w:cs="Calibri" w:eastAsia="Calibri"/>
          <w:color w:val="auto"/>
          <w:spacing w:val="0"/>
          <w:position w:val="0"/>
          <w:sz w:val="22"/>
          <w:shd w:fill="auto" w:val="clear"/>
        </w:rPr>
        <w:t xml:space="preserve">ědnost za chyby vzniklé v důsledku zásahů třetích osob do webového rozhraní nebo v důsledku jeho užití v rozporu s jeho určením. Při využívání webového rozhraní nesmíte používat postupy, které by mohly narušit funkci systému nebo nepřiměřeně zatěžovat systém.</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se p</w:t>
      </w:r>
      <w:r>
        <w:rPr>
          <w:rFonts w:ascii="Calibri" w:hAnsi="Calibri" w:cs="Calibri" w:eastAsia="Calibri"/>
          <w:color w:val="auto"/>
          <w:spacing w:val="0"/>
          <w:position w:val="0"/>
          <w:sz w:val="22"/>
          <w:shd w:fill="auto" w:val="clear"/>
        </w:rPr>
        <w:t xml:space="preserve">ři užívání webového rozhraní dopustíte jakéhokoliv nezákonného či neetického jednání, jsme oprávněni omezit, pozastavit nebo ukončit váš přístup na webové rozhraní, a to bez jakékoli náhrady. V tomto případě jste dále povinni uhradit nám škodu, která vaším jednáním dle tohoto odstavce prokazatelně vznikla, a to v plné výši.</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Upozor</w:t>
      </w:r>
      <w:r>
        <w:rPr>
          <w:rFonts w:ascii="Calibri" w:hAnsi="Calibri" w:cs="Calibri" w:eastAsia="Calibri"/>
          <w:b/>
          <w:color w:val="auto"/>
          <w:spacing w:val="0"/>
          <w:position w:val="0"/>
          <w:sz w:val="22"/>
          <w:shd w:fill="auto" w:val="clear"/>
        </w:rPr>
        <w:t xml:space="preserve">ňujeme vás na to, že kliknutím na některé odkazy na webovém rozhraní může dojít k opuštění webového rozhraní a k přesměrování na webové stránky třetích subjektů</w:t>
      </w:r>
    </w:p>
    <w:p>
      <w:pPr>
        <w:spacing w:before="0" w:after="120" w:line="276"/>
        <w:ind w:right="0" w:left="360" w:firstLine="0"/>
        <w:jc w:val="both"/>
        <w:rPr>
          <w:rFonts w:ascii="Calibri" w:hAnsi="Calibri" w:cs="Calibri" w:eastAsia="Calibri"/>
          <w:color w:val="auto"/>
          <w:spacing w:val="0"/>
          <w:position w:val="0"/>
          <w:sz w:val="22"/>
          <w:shd w:fill="auto" w:val="clear"/>
        </w:rPr>
      </w:pPr>
    </w:p>
    <w:p>
      <w:pPr>
        <w:numPr>
          <w:ilvl w:val="0"/>
          <w:numId w:val="105"/>
        </w:numPr>
        <w:spacing w:before="0" w:after="12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ZÁV</w:t>
      </w:r>
      <w:r>
        <w:rPr>
          <w:rFonts w:ascii="Calibri" w:hAnsi="Calibri" w:cs="Calibri" w:eastAsia="Calibri"/>
          <w:b/>
          <w:color w:val="auto"/>
          <w:spacing w:val="0"/>
          <w:position w:val="0"/>
          <w:sz w:val="22"/>
          <w:shd w:fill="auto" w:val="clear"/>
        </w:rPr>
        <w:t xml:space="preserve">ĚREČNÁ USTANOVENÍ</w:t>
      </w:r>
    </w:p>
    <w:p>
      <w:pPr>
        <w:numPr>
          <w:ilvl w:val="0"/>
          <w:numId w:val="105"/>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Jaká oprávn</w:t>
      </w:r>
      <w:r>
        <w:rPr>
          <w:rFonts w:ascii="Calibri" w:hAnsi="Calibri" w:cs="Calibri" w:eastAsia="Calibri"/>
          <w:b/>
          <w:color w:val="auto"/>
          <w:spacing w:val="0"/>
          <w:position w:val="0"/>
          <w:sz w:val="22"/>
          <w:shd w:fill="auto" w:val="clear"/>
        </w:rPr>
        <w:t xml:space="preserve">ění máme k výkonu naší činnosti a kdo nás při ní kontroluje?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 prodeji zboží jsme oprávn</w:t>
      </w:r>
      <w:r>
        <w:rPr>
          <w:rFonts w:ascii="Calibri" w:hAnsi="Calibri" w:cs="Calibri" w:eastAsia="Calibri"/>
          <w:color w:val="auto"/>
          <w:spacing w:val="0"/>
          <w:position w:val="0"/>
          <w:sz w:val="22"/>
          <w:shd w:fill="auto" w:val="clear"/>
        </w:rPr>
        <w:t xml:space="preserve">ěni na základě živnostenského oprávnění. Naše činnost nepodléhá jinému povolování. </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Živnostenskou kontrolu provádí v rámci své p</w:t>
      </w:r>
      <w:r>
        <w:rPr>
          <w:rFonts w:ascii="Calibri" w:hAnsi="Calibri" w:cs="Calibri" w:eastAsia="Calibri"/>
          <w:color w:val="auto"/>
          <w:spacing w:val="0"/>
          <w:position w:val="0"/>
          <w:sz w:val="22"/>
          <w:shd w:fill="auto" w:val="clear"/>
        </w:rPr>
        <w:t xml:space="preserve">ůsobnosti příslušný živnostenský úřad. Kontrolu dodržování právních předpisů týkajících se technických požadavků na zboží a bezpečnost zboží provádí Česká obchodní inspekce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http://www.coi.cz/</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Česká obchodní inspekce provádí též kontrolu dodržování předpisů na ochranu spotřebitele. Práva spotřebitelů hájí i jejich zájmová sdružení a jiné subjekty na jejich ochranu.</w:t>
      </w:r>
    </w:p>
    <w:p>
      <w:pPr>
        <w:numPr>
          <w:ilvl w:val="0"/>
          <w:numId w:val="108"/>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 vy</w:t>
      </w:r>
      <w:r>
        <w:rPr>
          <w:rFonts w:ascii="Calibri" w:hAnsi="Calibri" w:cs="Calibri" w:eastAsia="Calibri"/>
          <w:b/>
          <w:color w:val="auto"/>
          <w:spacing w:val="0"/>
          <w:position w:val="0"/>
          <w:sz w:val="22"/>
          <w:shd w:fill="auto" w:val="clear"/>
        </w:rPr>
        <w:t xml:space="preserve">řizujeme stížnosti?</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řípadné stížnosti vyřizujeme prostřednictvím svého kontaktního e-mailu. Dále se můžete obrátit na subjekty uvedené v článku 9.1. Ve vztahu k našim zákazníkům nejsme vázáni žádnými kodexy chování, ani žádné takové nedodržujeme.</w:t>
      </w:r>
    </w:p>
    <w:p>
      <w:pPr>
        <w:keepNext w:val="true"/>
        <w:numPr>
          <w:ilvl w:val="0"/>
          <w:numId w:val="110"/>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Jaká máte práva p</w:t>
      </w:r>
      <w:r>
        <w:rPr>
          <w:rFonts w:ascii="Calibri" w:hAnsi="Calibri" w:cs="Calibri" w:eastAsia="Calibri"/>
          <w:b/>
          <w:color w:val="auto"/>
          <w:spacing w:val="0"/>
          <w:position w:val="0"/>
          <w:sz w:val="22"/>
          <w:shd w:fill="auto" w:val="clear"/>
        </w:rPr>
        <w:t xml:space="preserve">ři vzniku spotřebitelského sporu?</w:t>
      </w:r>
    </w:p>
    <w:p>
      <w:pPr>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Jste-li spot</w:t>
      </w:r>
      <w:r>
        <w:rPr>
          <w:rFonts w:ascii="Calibri" w:hAnsi="Calibri" w:cs="Calibri" w:eastAsia="Calibri"/>
          <w:color w:val="auto"/>
          <w:spacing w:val="0"/>
          <w:position w:val="0"/>
          <w:sz w:val="22"/>
          <w:shd w:fill="auto" w:val="clear"/>
        </w:rPr>
        <w:t xml:space="preserve">řebitel a vznikne-li mezi námi spor ze smlouvy, který se nám nepodaří vyřešit přímo, máte právo obrátit se s tímto sporem na Českou obchodní inspekci (adresa: Česká obchodní inspekce, Ústřední inspektorát - oddělení ADR, Štěpánská 15, 120 00 Praha 2; webové rozhraní: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www.coi.cz</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www.adr.coi.cz</w:t>
        </w:r>
      </w:hyperlink>
      <w:r>
        <w:rPr>
          <w:rFonts w:ascii="Calibri" w:hAnsi="Calibri" w:cs="Calibri" w:eastAsia="Calibri"/>
          <w:color w:val="auto"/>
          <w:spacing w:val="0"/>
          <w:position w:val="0"/>
          <w:sz w:val="22"/>
          <w:shd w:fill="auto" w:val="clear"/>
        </w:rPr>
        <w:t xml:space="preserve">; elektronický kontakt: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adr@coi.cz</w:t>
        </w:r>
      </w:hyperlink>
      <w:r>
        <w:rPr>
          <w:rFonts w:ascii="Calibri" w:hAnsi="Calibri" w:cs="Calibri" w:eastAsia="Calibri"/>
          <w:color w:val="auto"/>
          <w:spacing w:val="0"/>
          <w:position w:val="0"/>
          <w:sz w:val="22"/>
          <w:shd w:fill="auto" w:val="clear"/>
        </w:rPr>
        <w:t xml:space="preserve">; telefon: +420 296 366 360) nebo na </w:t>
      </w:r>
      <w:r>
        <w:rPr>
          <w:rFonts w:ascii="Calibri" w:hAnsi="Calibri" w:cs="Calibri" w:eastAsia="Calibri"/>
          <w:b/>
          <w:color w:val="auto"/>
          <w:spacing w:val="0"/>
          <w:position w:val="0"/>
          <w:sz w:val="22"/>
          <w:shd w:fill="auto" w:val="clear"/>
        </w:rPr>
        <w:t xml:space="preserve">Sdružení </w:t>
      </w:r>
      <w:r>
        <w:rPr>
          <w:rFonts w:ascii="Calibri" w:hAnsi="Calibri" w:cs="Calibri" w:eastAsia="Calibri"/>
          <w:b/>
          <w:color w:val="auto"/>
          <w:spacing w:val="0"/>
          <w:position w:val="0"/>
          <w:sz w:val="22"/>
          <w:shd w:fill="auto" w:val="clear"/>
        </w:rPr>
        <w:t xml:space="preserve">českých spotřebitelů, z. ú.</w:t>
      </w:r>
      <w:r>
        <w:rPr>
          <w:rFonts w:ascii="Calibri" w:hAnsi="Calibri" w:cs="Calibri" w:eastAsia="Calibri"/>
          <w:color w:val="auto"/>
          <w:spacing w:val="0"/>
          <w:position w:val="0"/>
          <w:sz w:val="22"/>
          <w:shd w:fill="auto" w:val="clear"/>
        </w:rPr>
        <w:t xml:space="preserve"> (adresa: Tř. Karla IV. 430, 500 02 Hradec Králové, webové rozhraní: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www.konzument.cz</w:t>
        </w:r>
      </w:hyperlink>
      <w:r>
        <w:rPr>
          <w:rFonts w:ascii="Calibri" w:hAnsi="Calibri" w:cs="Calibri" w:eastAsia="Calibri"/>
          <w:color w:val="00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elektronický kontakt</w:t>
      </w:r>
      <w:r>
        <w:rPr>
          <w:rFonts w:ascii="Calibri" w:hAnsi="Calibri" w:cs="Calibri" w:eastAsia="Calibri"/>
          <w:color w:val="000000"/>
          <w:spacing w:val="0"/>
          <w:position w:val="0"/>
          <w:sz w:val="22"/>
          <w:shd w:fill="auto" w:val="clear"/>
        </w:rPr>
        <w:t xml:space="preserv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spotrebitel@regio.cz</w:t>
        </w:r>
      </w:hyperlink>
      <w:r>
        <w:rPr>
          <w:rFonts w:ascii="Calibri" w:hAnsi="Calibri" w:cs="Calibri" w:eastAsia="Calibri"/>
          <w:color w:val="00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telefon: +420 495 215 266 za ú</w:t>
      </w:r>
      <w:r>
        <w:rPr>
          <w:rFonts w:ascii="Calibri" w:hAnsi="Calibri" w:cs="Calibri" w:eastAsia="Calibri"/>
          <w:color w:val="auto"/>
          <w:spacing w:val="0"/>
          <w:position w:val="0"/>
          <w:sz w:val="22"/>
          <w:shd w:fill="auto" w:val="clear"/>
        </w:rPr>
        <w:t xml:space="preserve">čelem mimosoudního řešení spotřebitelského sporu. Toto právo můžete uplatnit nejpozději do 1 roku ode dne, kdy jste u nás poprvé uplatnili právo, které je předmětem tohoto spotřebitelského sporu.</w:t>
      </w:r>
    </w:p>
    <w:p>
      <w:pPr>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 podání stížnosti týkající se zboží nebo služeb, které jste u nás zakoupili, a pro vyhledání subjektu alternativního </w:t>
      </w:r>
      <w:r>
        <w:rPr>
          <w:rFonts w:ascii="Calibri" w:hAnsi="Calibri" w:cs="Calibri" w:eastAsia="Calibri"/>
          <w:color w:val="auto"/>
          <w:spacing w:val="0"/>
          <w:position w:val="0"/>
          <w:sz w:val="22"/>
          <w:shd w:fill="auto" w:val="clear"/>
        </w:rPr>
        <w:t xml:space="preserve">řešení sporů můžete rovněž využít on-line platformu, která je zřízena Evropskou komisí na adrese: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http://ec.europa.eu/consumers/odr/</w:t>
        </w:r>
      </w:hyperlink>
      <w:r>
        <w:rPr>
          <w:rFonts w:ascii="Calibri" w:hAnsi="Calibri" w:cs="Calibri" w:eastAsia="Calibri"/>
          <w:color w:val="auto"/>
          <w:spacing w:val="0"/>
          <w:position w:val="0"/>
          <w:sz w:val="22"/>
          <w:shd w:fill="auto" w:val="clear"/>
        </w:rPr>
        <w:t xml:space="preserve">.</w:t>
      </w:r>
    </w:p>
    <w:p>
      <w:pPr>
        <w:numPr>
          <w:ilvl w:val="0"/>
          <w:numId w:val="112"/>
        </w:numPr>
        <w:spacing w:before="0" w:after="120" w:line="276"/>
        <w:ind w:right="0" w:left="993" w:hanging="633"/>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 byste ješt</w:t>
      </w:r>
      <w:r>
        <w:rPr>
          <w:rFonts w:ascii="Calibri" w:hAnsi="Calibri" w:cs="Calibri" w:eastAsia="Calibri"/>
          <w:b/>
          <w:color w:val="auto"/>
          <w:spacing w:val="0"/>
          <w:position w:val="0"/>
          <w:sz w:val="22"/>
          <w:shd w:fill="auto" w:val="clear"/>
        </w:rPr>
        <w:t xml:space="preserve">ě měli vědět?</w:t>
      </w:r>
    </w:p>
    <w:p>
      <w:pPr>
        <w:spacing w:before="0" w:after="120" w:line="276"/>
        <w:ind w:right="0" w:left="993"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U zboží, jehož prodej je omezen v</w:t>
      </w:r>
      <w:r>
        <w:rPr>
          <w:rFonts w:ascii="Calibri" w:hAnsi="Calibri" w:cs="Calibri" w:eastAsia="Calibri"/>
          <w:b/>
          <w:color w:val="auto"/>
          <w:spacing w:val="0"/>
          <w:position w:val="0"/>
          <w:sz w:val="22"/>
          <w:shd w:fill="auto" w:val="clear"/>
        </w:rPr>
        <w:t xml:space="preserve">ěkem kupujícího, neodpovídáme za použití tohoto zboží v rozporu s platnými právními předpisy, zejména zákonem č. 40/2009 Sb., trestní zákoník, ve znění pozdějších předpisů.</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ři uzavírání smlouvy jsou použity prostředky komunikace na dálku (zejména síť internet). Náklady vzniklé při použití prostředků komunikace na dálku (především náklady na internetové připojení nebo na telefonní hovory) hradíte sami. </w:t>
      </w:r>
      <w:r>
        <w:rPr>
          <w:rFonts w:ascii="Calibri" w:hAnsi="Calibri" w:cs="Calibri" w:eastAsia="Calibri"/>
          <w:b/>
          <w:color w:val="auto"/>
          <w:spacing w:val="0"/>
          <w:position w:val="0"/>
          <w:sz w:val="22"/>
          <w:shd w:fill="auto" w:val="clear"/>
        </w:rPr>
        <w:t xml:space="preserve">Tyto náklady se neliší od běžné sazby</w:t>
      </w:r>
      <w:r>
        <w:rPr>
          <w:rFonts w:ascii="Calibri" w:hAnsi="Calibri" w:cs="Calibri" w:eastAsia="Calibri"/>
          <w:color w:val="auto"/>
          <w:spacing w:val="0"/>
          <w:position w:val="0"/>
          <w:sz w:val="22"/>
          <w:shd w:fill="auto" w:val="clear"/>
        </w:rPr>
        <w:t xml:space="preserv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Nebude-li dohodnuto jinak, veškerá korespondence související se smlouvou mezi námi probíhá v písemné form</w:t>
      </w:r>
      <w:r>
        <w:rPr>
          <w:rFonts w:ascii="Calibri" w:hAnsi="Calibri" w:cs="Calibri" w:eastAsia="Calibri"/>
          <w:color w:val="auto"/>
          <w:spacing w:val="0"/>
          <w:position w:val="0"/>
          <w:sz w:val="22"/>
          <w:shd w:fill="auto" w:val="clear"/>
        </w:rPr>
        <w:t xml:space="preserve">ě, a to buď e-mailem, doporučeně poštou nebo osobním doručením. Z naší strany vám budeme doručovat na adresu elektronické pošty uvedenou v objednávce nebo ve vašem uživatelském účtu.</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zp</w:t>
      </w:r>
      <w:r>
        <w:rPr>
          <w:rFonts w:ascii="Calibri" w:hAnsi="Calibri" w:cs="Calibri" w:eastAsia="Calibri"/>
          <w:color w:val="auto"/>
          <w:spacing w:val="0"/>
          <w:position w:val="0"/>
          <w:sz w:val="22"/>
          <w:shd w:fill="auto" w:val="clear"/>
        </w:rPr>
        <w:t xml:space="preserve">ůsobu zajištění zpětného odběru použitých výrobků, které jsou svou povahou elektrozařízením, vás budeme v souladu se zákonem č. 185/2001 Sb., zákon o odpadech, ve znění pozdějších předpisů, informovat.</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že je některé ustanovení těchto obchodních podmínek neplatné, neúčinné nebo nepoužitelné (nebo se takovým stane), použije se namísto něj ustanovení, které se svým smyslem nejvíce blíží neplatnému, neúčinnému nebo nepoužitelnému ustanovení. Neplatností, neúčinností nebo nepoužitelností jednoho ustanovení není dotčena platnost ostatních ustanovení. </w:t>
      </w:r>
      <w:r>
        <w:rPr>
          <w:rFonts w:ascii="Calibri" w:hAnsi="Calibri" w:cs="Calibri" w:eastAsia="Calibri"/>
          <w:b/>
          <w:color w:val="auto"/>
          <w:spacing w:val="0"/>
          <w:position w:val="0"/>
          <w:sz w:val="22"/>
          <w:shd w:fill="auto" w:val="clear"/>
        </w:rPr>
        <w:t xml:space="preserve">Měnit či doplňovat smlouvu (včetně obchodních podmínek) lze pouze písemnou formou</w:t>
      </w:r>
      <w:r>
        <w:rPr>
          <w:rFonts w:ascii="Calibri" w:hAnsi="Calibri" w:cs="Calibri" w:eastAsia="Calibri"/>
          <w:color w:val="auto"/>
          <w:spacing w:val="0"/>
          <w:position w:val="0"/>
          <w:sz w:val="22"/>
          <w:shd w:fill="auto" w:val="clear"/>
        </w:rPr>
        <w:t xml:space="preserve">. </w:t>
      </w:r>
    </w:p>
    <w:p>
      <w:pPr>
        <w:spacing w:before="0" w:after="120" w:line="276"/>
        <w:ind w:right="0" w:left="993" w:firstLine="0"/>
        <w:jc w:val="both"/>
        <w:rPr>
          <w:rFonts w:ascii="Calibri" w:hAnsi="Calibri" w:cs="Calibri" w:eastAsia="Calibri"/>
          <w:color w:val="auto"/>
          <w:spacing w:val="0"/>
          <w:position w:val="0"/>
          <w:sz w:val="22"/>
          <w:shd w:fill="auto" w:val="clear"/>
        </w:rPr>
      </w:pPr>
    </w:p>
    <w:p>
      <w:pPr>
        <w:spacing w:before="0" w:after="120" w:line="276"/>
        <w:ind w:right="0" w:left="993" w:firstLine="0"/>
        <w:jc w:val="both"/>
        <w:rPr>
          <w:rFonts w:ascii="Calibri" w:hAnsi="Calibri" w:cs="Calibri" w:eastAsia="Calibri"/>
          <w:color w:val="auto"/>
          <w:spacing w:val="0"/>
          <w:position w:val="0"/>
          <w:sz w:val="22"/>
          <w:shd w:fill="auto" w:val="clear"/>
        </w:rPr>
      </w:pP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Tyto obchodní podmínky jsou platné a ú</w:t>
      </w:r>
      <w:r>
        <w:rPr>
          <w:rFonts w:ascii="Calibri" w:hAnsi="Calibri" w:cs="Calibri" w:eastAsia="Calibri"/>
          <w:color w:val="auto"/>
          <w:spacing w:val="0"/>
          <w:position w:val="0"/>
          <w:sz w:val="22"/>
          <w:shd w:fill="auto" w:val="clear"/>
        </w:rPr>
        <w:t xml:space="preserve">činné od: 1.5.2018</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num w:numId="6">
    <w:abstractNumId w:val="288"/>
  </w:num>
  <w:num w:numId="8">
    <w:abstractNumId w:val="282"/>
  </w:num>
  <w:num w:numId="10">
    <w:abstractNumId w:val="276"/>
  </w:num>
  <w:num w:numId="12">
    <w:abstractNumId w:val="270"/>
  </w:num>
  <w:num w:numId="14">
    <w:abstractNumId w:val="264"/>
  </w:num>
  <w:num w:numId="16">
    <w:abstractNumId w:val="258"/>
  </w:num>
  <w:num w:numId="18">
    <w:abstractNumId w:val="252"/>
  </w:num>
  <w:num w:numId="20">
    <w:abstractNumId w:val="246"/>
  </w:num>
  <w:num w:numId="22">
    <w:abstractNumId w:val="240"/>
  </w:num>
  <w:num w:numId="24">
    <w:abstractNumId w:val="234"/>
  </w:num>
  <w:num w:numId="27">
    <w:abstractNumId w:val="228"/>
  </w:num>
  <w:num w:numId="29">
    <w:abstractNumId w:val="222"/>
  </w:num>
  <w:num w:numId="31">
    <w:abstractNumId w:val="216"/>
  </w:num>
  <w:num w:numId="33">
    <w:abstractNumId w:val="210"/>
  </w:num>
  <w:num w:numId="35">
    <w:abstractNumId w:val="204"/>
  </w:num>
  <w:num w:numId="37">
    <w:abstractNumId w:val="198"/>
  </w:num>
  <w:num w:numId="39">
    <w:abstractNumId w:val="192"/>
  </w:num>
  <w:num w:numId="41">
    <w:abstractNumId w:val="186"/>
  </w:num>
  <w:num w:numId="43">
    <w:abstractNumId w:val="180"/>
  </w:num>
  <w:num w:numId="46">
    <w:abstractNumId w:val="174"/>
  </w:num>
  <w:num w:numId="48">
    <w:abstractNumId w:val="168"/>
  </w:num>
  <w:num w:numId="50">
    <w:abstractNumId w:val="162"/>
  </w:num>
  <w:num w:numId="52">
    <w:abstractNumId w:val="156"/>
  </w:num>
  <w:num w:numId="54">
    <w:abstractNumId w:val="150"/>
  </w:num>
  <w:num w:numId="57">
    <w:abstractNumId w:val="144"/>
  </w:num>
  <w:num w:numId="60">
    <w:abstractNumId w:val="138"/>
  </w:num>
  <w:num w:numId="62">
    <w:abstractNumId w:val="132"/>
  </w:num>
  <w:num w:numId="64">
    <w:abstractNumId w:val="126"/>
  </w:num>
  <w:num w:numId="66">
    <w:abstractNumId w:val="120"/>
  </w:num>
  <w:num w:numId="68">
    <w:abstractNumId w:val="114"/>
  </w:num>
  <w:num w:numId="71">
    <w:abstractNumId w:val="108"/>
  </w:num>
  <w:num w:numId="73">
    <w:abstractNumId w:val="102"/>
  </w:num>
  <w:num w:numId="75">
    <w:abstractNumId w:val="96"/>
  </w:num>
  <w:num w:numId="77">
    <w:abstractNumId w:val="90"/>
  </w:num>
  <w:num w:numId="79">
    <w:abstractNumId w:val="84"/>
  </w:num>
  <w:num w:numId="81">
    <w:abstractNumId w:val="78"/>
  </w:num>
  <w:num w:numId="83">
    <w:abstractNumId w:val="72"/>
  </w:num>
  <w:num w:numId="85">
    <w:abstractNumId w:val="66"/>
  </w:num>
  <w:num w:numId="87">
    <w:abstractNumId w:val="60"/>
  </w:num>
  <w:num w:numId="89">
    <w:abstractNumId w:val="54"/>
  </w:num>
  <w:num w:numId="91">
    <w:abstractNumId w:val="48"/>
  </w:num>
  <w:num w:numId="94">
    <w:abstractNumId w:val="42"/>
  </w:num>
  <w:num w:numId="96">
    <w:abstractNumId w:val="36"/>
  </w:num>
  <w:num w:numId="99">
    <w:abstractNumId w:val="30"/>
  </w:num>
  <w:num w:numId="102">
    <w:abstractNumId w:val="24"/>
  </w:num>
  <w:num w:numId="105">
    <w:abstractNumId w:val="18"/>
  </w:num>
  <w:num w:numId="108">
    <w:abstractNumId w:val="12"/>
  </w:num>
  <w:num w:numId="110">
    <w:abstractNumId w:val="6"/>
  </w:num>
  <w:num w:numId="11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coi.cz/" Id="docRId3" Type="http://schemas.openxmlformats.org/officeDocument/2006/relationships/hyperlink"/><Relationship TargetMode="External" Target="mailto:spotrebitel@regio.cz" Id="docRId7" Type="http://schemas.openxmlformats.org/officeDocument/2006/relationships/hyperlink"/><Relationship TargetMode="External" Target="http://www.e-army.cz/" Id="docRId0" Type="http://schemas.openxmlformats.org/officeDocument/2006/relationships/hyperlink"/><Relationship Target="styles.xml" Id="docRId10" Type="http://schemas.openxmlformats.org/officeDocument/2006/relationships/styles"/><Relationship TargetMode="External" Target="http://www.coi.cz/" Id="docRId2" Type="http://schemas.openxmlformats.org/officeDocument/2006/relationships/hyperlink"/><Relationship TargetMode="External" Target="http://www.adr.coi.cz/" Id="docRId4" Type="http://schemas.openxmlformats.org/officeDocument/2006/relationships/hyperlink"/><Relationship TargetMode="External" Target="http://www.konzument.cz/" Id="docRId6" Type="http://schemas.openxmlformats.org/officeDocument/2006/relationships/hyperlink"/><Relationship TargetMode="External" Target="http://ec.europa.eu/consumers/odr/" Id="docRId8" Type="http://schemas.openxmlformats.org/officeDocument/2006/relationships/hyperlink"/><Relationship TargetMode="External" Target="mailto:info@e-army.cz" Id="docRId1" Type="http://schemas.openxmlformats.org/officeDocument/2006/relationships/hyperlink"/><Relationship TargetMode="External" Target="mailto:adr@coi.cz" Id="docRId5" Type="http://schemas.openxmlformats.org/officeDocument/2006/relationships/hyperlink"/><Relationship Target="numbering.xml" Id="docRId9" Type="http://schemas.openxmlformats.org/officeDocument/2006/relationships/numbering"/></Relationships>
</file>